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7D" w:rsidRDefault="002A1C7D" w:rsidP="002A1C7D">
      <w:pPr>
        <w:rPr>
          <w:rFonts w:cs="Arial"/>
          <w:sz w:val="22"/>
          <w:szCs w:val="22"/>
        </w:rPr>
      </w:pPr>
      <w:r>
        <w:rPr>
          <w:rFonts w:cs="Arial"/>
          <w:sz w:val="22"/>
          <w:szCs w:val="22"/>
        </w:rPr>
        <w:t>April 2</w:t>
      </w:r>
      <w:r w:rsidR="00281281">
        <w:rPr>
          <w:rFonts w:cs="Arial"/>
          <w:sz w:val="22"/>
          <w:szCs w:val="22"/>
        </w:rPr>
        <w:t>8</w:t>
      </w:r>
      <w:r>
        <w:rPr>
          <w:rFonts w:cs="Arial"/>
          <w:sz w:val="22"/>
          <w:szCs w:val="22"/>
        </w:rPr>
        <w:t>, 2014</w:t>
      </w:r>
    </w:p>
    <w:p w:rsidR="002A1C7D" w:rsidRDefault="002A1C7D" w:rsidP="002A1C7D">
      <w:pPr>
        <w:rPr>
          <w:rFonts w:cs="Arial"/>
          <w:sz w:val="22"/>
          <w:szCs w:val="22"/>
        </w:rPr>
      </w:pPr>
    </w:p>
    <w:p w:rsidR="002A1C7D" w:rsidRDefault="002A1C7D" w:rsidP="002A1C7D">
      <w:pPr>
        <w:rPr>
          <w:rFonts w:cs="Arial"/>
          <w:sz w:val="22"/>
          <w:szCs w:val="22"/>
        </w:rPr>
      </w:pPr>
    </w:p>
    <w:p w:rsidR="002A1C7D" w:rsidRDefault="002A1C7D" w:rsidP="002A1C7D">
      <w:pPr>
        <w:rPr>
          <w:rFonts w:cs="Arial"/>
          <w:sz w:val="22"/>
          <w:szCs w:val="22"/>
        </w:rPr>
      </w:pPr>
      <w:r>
        <w:rPr>
          <w:rFonts w:cs="Arial"/>
          <w:sz w:val="22"/>
          <w:szCs w:val="22"/>
        </w:rPr>
        <w:t>Dear Executive Council Members:</w:t>
      </w:r>
    </w:p>
    <w:p w:rsidR="002A1C7D" w:rsidRDefault="002A1C7D" w:rsidP="002A1C7D">
      <w:pPr>
        <w:rPr>
          <w:rFonts w:cs="Arial"/>
          <w:sz w:val="22"/>
          <w:szCs w:val="22"/>
        </w:rPr>
      </w:pPr>
    </w:p>
    <w:p w:rsidR="002A1C7D" w:rsidRDefault="002A1C7D" w:rsidP="002A1C7D">
      <w:pPr>
        <w:jc w:val="both"/>
        <w:rPr>
          <w:rFonts w:cs="Arial"/>
          <w:sz w:val="22"/>
          <w:szCs w:val="22"/>
        </w:rPr>
      </w:pPr>
      <w:r>
        <w:rPr>
          <w:rFonts w:cs="Arial"/>
          <w:sz w:val="22"/>
          <w:szCs w:val="22"/>
        </w:rPr>
        <w:t xml:space="preserve">You are invited to the RPPTL Annual Convention on Captiva Island at the South Seas Island Resort, May 28-June 1, 2014.  Whether your idea of relaxation is sitting by a pool with an adult beverage, walking on a wide sandy beach, gathering with friends and family, talking shop with your fellow Executive Council members, playing a round of nighttime golf with glow balls or spotting dolphins off the coast, there is something for everyone at the Convention. The Reptiles are returning to Captiva Island after many years for a casual, laid back weekend of committee and Executive Council meetings, CLE, social events, entertainment, and family friendly activities.  Convention Chair Laura Sundberg and Vice Chair Dresden Brunner have planned a spectacular weekend.  Bring or rent bikes, kayaks, canoes and golf clubs to participate in the many opportunities for recreation and relaxation offered on Captiva and Sanibel Islands.  </w:t>
      </w:r>
      <w:r w:rsidR="007A6585">
        <w:rPr>
          <w:rFonts w:cs="Arial"/>
          <w:sz w:val="22"/>
          <w:szCs w:val="22"/>
        </w:rPr>
        <w:t xml:space="preserve">The Resort also has a marvelous pool.  </w:t>
      </w:r>
      <w:r>
        <w:rPr>
          <w:rFonts w:cs="Arial"/>
          <w:sz w:val="22"/>
          <w:szCs w:val="22"/>
        </w:rPr>
        <w:t xml:space="preserve">We have planned several activities for the Reptile kids, but check out the hotel’s website which provides information about the many events and activities available to children throughout the day.  </w:t>
      </w:r>
    </w:p>
    <w:p w:rsidR="002A1C7D" w:rsidRDefault="002A1C7D" w:rsidP="002A1C7D">
      <w:pPr>
        <w:jc w:val="both"/>
        <w:rPr>
          <w:rFonts w:cs="Arial"/>
          <w:sz w:val="22"/>
          <w:szCs w:val="22"/>
        </w:rPr>
      </w:pPr>
    </w:p>
    <w:p w:rsidR="002A1C7D" w:rsidRDefault="002A1C7D" w:rsidP="002A1C7D">
      <w:pPr>
        <w:jc w:val="both"/>
        <w:rPr>
          <w:rFonts w:cs="Arial"/>
          <w:sz w:val="22"/>
          <w:szCs w:val="22"/>
        </w:rPr>
      </w:pPr>
      <w:r w:rsidRPr="007C31EF">
        <w:rPr>
          <w:rFonts w:cs="Arial"/>
          <w:b/>
          <w:sz w:val="22"/>
          <w:szCs w:val="22"/>
          <w:u w:val="single"/>
        </w:rPr>
        <w:t>Wednesday</w:t>
      </w:r>
      <w:r>
        <w:rPr>
          <w:rFonts w:cs="Arial"/>
          <w:sz w:val="22"/>
          <w:szCs w:val="22"/>
        </w:rPr>
        <w:t>.  Arrive by Wednesday evening to participate in a nighttime golf tourney played on the Resort’s 9-hole ex</w:t>
      </w:r>
      <w:r w:rsidR="007A6585">
        <w:rPr>
          <w:rFonts w:cs="Arial"/>
          <w:sz w:val="22"/>
          <w:szCs w:val="22"/>
        </w:rPr>
        <w:t>ecutive course with glow-in-the-</w:t>
      </w:r>
      <w:r>
        <w:rPr>
          <w:rFonts w:cs="Arial"/>
          <w:sz w:val="22"/>
          <w:szCs w:val="22"/>
        </w:rPr>
        <w:t xml:space="preserve">dark balls. George Meyer has planned this mini-tournament with </w:t>
      </w:r>
      <w:r w:rsidRPr="00C07314">
        <w:rPr>
          <w:rFonts w:cs="Arial"/>
          <w:sz w:val="22"/>
          <w:szCs w:val="22"/>
        </w:rPr>
        <w:t xml:space="preserve">a scramble format </w:t>
      </w:r>
      <w:r>
        <w:rPr>
          <w:rFonts w:cs="Arial"/>
          <w:sz w:val="22"/>
          <w:szCs w:val="22"/>
        </w:rPr>
        <w:t xml:space="preserve">and </w:t>
      </w:r>
      <w:r w:rsidRPr="00C07314">
        <w:rPr>
          <w:rFonts w:cs="Arial"/>
          <w:sz w:val="22"/>
          <w:szCs w:val="22"/>
        </w:rPr>
        <w:t>shotgun start</w:t>
      </w:r>
      <w:r>
        <w:rPr>
          <w:rFonts w:cs="Arial"/>
          <w:sz w:val="22"/>
          <w:szCs w:val="22"/>
        </w:rPr>
        <w:t xml:space="preserve"> </w:t>
      </w:r>
      <w:r w:rsidRPr="00C07314">
        <w:rPr>
          <w:rFonts w:cs="Arial"/>
          <w:sz w:val="22"/>
          <w:szCs w:val="22"/>
        </w:rPr>
        <w:t>with pick</w:t>
      </w:r>
      <w:r>
        <w:rPr>
          <w:rFonts w:cs="Arial"/>
          <w:sz w:val="22"/>
          <w:szCs w:val="22"/>
        </w:rPr>
        <w:t>-</w:t>
      </w:r>
      <w:r w:rsidRPr="00C07314">
        <w:rPr>
          <w:rFonts w:cs="Arial"/>
          <w:sz w:val="22"/>
          <w:szCs w:val="22"/>
        </w:rPr>
        <w:t xml:space="preserve">up after </w:t>
      </w:r>
      <w:r>
        <w:rPr>
          <w:rFonts w:cs="Arial"/>
          <w:sz w:val="22"/>
          <w:szCs w:val="22"/>
        </w:rPr>
        <w:t xml:space="preserve">a double bogie.  To keep things lively, beverages will be provided to players and their entourages. We’ll </w:t>
      </w:r>
      <w:r w:rsidRPr="00C07314">
        <w:rPr>
          <w:rFonts w:cs="Arial"/>
          <w:sz w:val="22"/>
          <w:szCs w:val="22"/>
        </w:rPr>
        <w:t xml:space="preserve">have prizes for </w:t>
      </w:r>
      <w:r>
        <w:rPr>
          <w:rFonts w:cs="Arial"/>
          <w:sz w:val="22"/>
          <w:szCs w:val="22"/>
        </w:rPr>
        <w:t xml:space="preserve">the </w:t>
      </w:r>
      <w:r w:rsidRPr="00C07314">
        <w:rPr>
          <w:rFonts w:cs="Arial"/>
          <w:sz w:val="22"/>
          <w:szCs w:val="22"/>
        </w:rPr>
        <w:t xml:space="preserve">lowest and highest scores, as well as </w:t>
      </w:r>
      <w:r>
        <w:rPr>
          <w:rFonts w:cs="Arial"/>
          <w:sz w:val="22"/>
          <w:szCs w:val="22"/>
        </w:rPr>
        <w:t xml:space="preserve">the </w:t>
      </w:r>
      <w:r w:rsidRPr="00C07314">
        <w:rPr>
          <w:rFonts w:cs="Arial"/>
          <w:sz w:val="22"/>
          <w:szCs w:val="22"/>
        </w:rPr>
        <w:t xml:space="preserve">men’s and ladies’ </w:t>
      </w:r>
      <w:r>
        <w:rPr>
          <w:rFonts w:cs="Arial"/>
          <w:sz w:val="22"/>
          <w:szCs w:val="22"/>
        </w:rPr>
        <w:t xml:space="preserve">balls </w:t>
      </w:r>
      <w:r w:rsidRPr="00C07314">
        <w:rPr>
          <w:rFonts w:cs="Arial"/>
          <w:sz w:val="22"/>
          <w:szCs w:val="22"/>
        </w:rPr>
        <w:t>closest to the pin.</w:t>
      </w:r>
      <w:r>
        <w:rPr>
          <w:rFonts w:cs="Arial"/>
          <w:sz w:val="22"/>
          <w:szCs w:val="22"/>
        </w:rPr>
        <w:t xml:space="preserve">  Plan to join the fun whether or not you are a golfer.</w:t>
      </w:r>
    </w:p>
    <w:p w:rsidR="002A1C7D" w:rsidRDefault="002A1C7D" w:rsidP="002A1C7D">
      <w:pPr>
        <w:jc w:val="both"/>
        <w:rPr>
          <w:rFonts w:cs="Arial"/>
          <w:sz w:val="22"/>
          <w:szCs w:val="22"/>
        </w:rPr>
      </w:pPr>
    </w:p>
    <w:p w:rsidR="002A1C7D" w:rsidRDefault="002A1C7D" w:rsidP="002A1C7D">
      <w:pPr>
        <w:jc w:val="both"/>
        <w:rPr>
          <w:rFonts w:cs="Arial"/>
          <w:sz w:val="22"/>
          <w:szCs w:val="22"/>
        </w:rPr>
      </w:pPr>
      <w:r>
        <w:rPr>
          <w:rFonts w:cs="Arial"/>
          <w:b/>
          <w:sz w:val="22"/>
          <w:szCs w:val="22"/>
          <w:u w:val="single"/>
        </w:rPr>
        <w:t>Thursday</w:t>
      </w:r>
      <w:r>
        <w:rPr>
          <w:rFonts w:cs="Arial"/>
          <w:sz w:val="22"/>
          <w:szCs w:val="22"/>
        </w:rPr>
        <w:t xml:space="preserve">.  The Section committees will meet all day on Thursday.  I have attached a schedule of the committee meetings. A buffet lunch will be available. The ALMs will also meet on Thursday afternoon.  We’ll watch the sunset on Thursday evening at the Captiva Yacht Club, where the Reptiles will gather for a reception with an open bar, an assortment of appetizers and a light buffet. Shuttle buses will transport us from the </w:t>
      </w:r>
      <w:r w:rsidR="007A6585">
        <w:rPr>
          <w:rFonts w:cs="Arial"/>
          <w:sz w:val="22"/>
          <w:szCs w:val="22"/>
        </w:rPr>
        <w:t>Resort</w:t>
      </w:r>
      <w:r>
        <w:rPr>
          <w:rFonts w:cs="Arial"/>
          <w:sz w:val="22"/>
          <w:szCs w:val="22"/>
        </w:rPr>
        <w:t xml:space="preserve"> to the Club, which is a 5 minute drive away.  Sign up early because space is limited at the Club. The evening will continue in the hospitality suite after the reception concludes. </w:t>
      </w:r>
    </w:p>
    <w:p w:rsidR="002A1C7D" w:rsidRDefault="002A1C7D" w:rsidP="002A1C7D">
      <w:pPr>
        <w:jc w:val="both"/>
        <w:rPr>
          <w:rFonts w:cs="Arial"/>
          <w:sz w:val="22"/>
          <w:szCs w:val="22"/>
        </w:rPr>
      </w:pPr>
    </w:p>
    <w:p w:rsidR="002A1C7D" w:rsidRDefault="002A1C7D" w:rsidP="002A1C7D">
      <w:pPr>
        <w:jc w:val="both"/>
        <w:rPr>
          <w:rFonts w:cs="Arial"/>
          <w:sz w:val="22"/>
          <w:szCs w:val="22"/>
        </w:rPr>
      </w:pPr>
      <w:r>
        <w:rPr>
          <w:rFonts w:cs="Arial"/>
          <w:b/>
          <w:sz w:val="22"/>
          <w:szCs w:val="22"/>
          <w:u w:val="single"/>
        </w:rPr>
        <w:t>Friday</w:t>
      </w:r>
      <w:r>
        <w:rPr>
          <w:rFonts w:cs="Arial"/>
          <w:sz w:val="22"/>
          <w:szCs w:val="22"/>
        </w:rPr>
        <w:t xml:space="preserve">. Friday morning will feature a seminar, </w:t>
      </w:r>
      <w:r w:rsidRPr="008B75E5">
        <w:rPr>
          <w:rFonts w:cs="Arial"/>
          <w:b/>
          <w:i/>
          <w:sz w:val="22"/>
          <w:szCs w:val="22"/>
        </w:rPr>
        <w:t>Bursting Through The Technology Barrier – The RPPTL Edition</w:t>
      </w:r>
      <w:r>
        <w:rPr>
          <w:rFonts w:cs="Arial"/>
          <w:sz w:val="22"/>
          <w:szCs w:val="22"/>
        </w:rPr>
        <w:t xml:space="preserve">, expressly geared to probate, trust and real estate lawyers.  It will have the added benefit of delivering 2 hours CLE ETHICS CREDITS.  The CLE program and registration materials are attached.  Immediately after the seminar, the Section will hold its annual </w:t>
      </w:r>
      <w:r>
        <w:rPr>
          <w:rFonts w:cs="Arial"/>
          <w:sz w:val="22"/>
          <w:szCs w:val="22"/>
        </w:rPr>
        <w:lastRenderedPageBreak/>
        <w:t>election of officers and awards luncheon.  Spouses and guests are welcome</w:t>
      </w:r>
      <w:r w:rsidR="00281281">
        <w:rPr>
          <w:rFonts w:cs="Arial"/>
          <w:sz w:val="22"/>
          <w:szCs w:val="22"/>
        </w:rPr>
        <w:t>d</w:t>
      </w:r>
      <w:r>
        <w:rPr>
          <w:rFonts w:cs="Arial"/>
          <w:sz w:val="22"/>
          <w:szCs w:val="22"/>
        </w:rPr>
        <w:t xml:space="preserve">.  The afternoon schedule features more committee meetings and the RPPTL PAC meeting.  Friday evening events will start with cocktails, followed by a barbecue dinner.  Thanks to Bob Goldman’s taste, charm and contacts, we will be entertained by pianist singer Dan Signor.  </w:t>
      </w:r>
      <w:r w:rsidRPr="003617F8">
        <w:rPr>
          <w:rFonts w:cs="Arial"/>
          <w:sz w:val="22"/>
          <w:szCs w:val="22"/>
        </w:rPr>
        <w:t>Dan is well known in central Florida for his covers and his own songs, for his Ben Harper</w:t>
      </w:r>
      <w:r w:rsidR="007A6585">
        <w:rPr>
          <w:rFonts w:cs="Arial"/>
          <w:sz w:val="22"/>
          <w:szCs w:val="22"/>
        </w:rPr>
        <w:t>-like</w:t>
      </w:r>
      <w:r w:rsidRPr="003617F8">
        <w:rPr>
          <w:rFonts w:cs="Arial"/>
          <w:sz w:val="22"/>
          <w:szCs w:val="22"/>
        </w:rPr>
        <w:t xml:space="preserve"> pipes and his Billy Joel</w:t>
      </w:r>
      <w:r w:rsidR="007A6585">
        <w:rPr>
          <w:rFonts w:cs="Arial"/>
          <w:sz w:val="22"/>
          <w:szCs w:val="22"/>
        </w:rPr>
        <w:t>-like</w:t>
      </w:r>
      <w:r w:rsidRPr="003617F8">
        <w:rPr>
          <w:rFonts w:cs="Arial"/>
          <w:sz w:val="22"/>
          <w:szCs w:val="22"/>
        </w:rPr>
        <w:t xml:space="preserve"> piano playing. </w:t>
      </w:r>
      <w:r>
        <w:rPr>
          <w:rFonts w:cs="Arial"/>
          <w:sz w:val="22"/>
          <w:szCs w:val="22"/>
        </w:rPr>
        <w:t xml:space="preserve">He </w:t>
      </w:r>
      <w:r w:rsidRPr="003617F8">
        <w:rPr>
          <w:rFonts w:cs="Arial"/>
          <w:sz w:val="22"/>
          <w:szCs w:val="22"/>
        </w:rPr>
        <w:t xml:space="preserve">has opened for Eddie Money and Kansas.  His influences </w:t>
      </w:r>
      <w:r>
        <w:rPr>
          <w:rFonts w:cs="Arial"/>
          <w:sz w:val="22"/>
          <w:szCs w:val="22"/>
        </w:rPr>
        <w:t xml:space="preserve">range from </w:t>
      </w:r>
      <w:r w:rsidR="007A6585">
        <w:rPr>
          <w:rFonts w:cs="Arial"/>
          <w:sz w:val="22"/>
          <w:szCs w:val="22"/>
        </w:rPr>
        <w:t xml:space="preserve">Mozart to </w:t>
      </w:r>
      <w:r>
        <w:rPr>
          <w:rFonts w:cs="Arial"/>
          <w:sz w:val="22"/>
          <w:szCs w:val="22"/>
        </w:rPr>
        <w:t>Pink Floyd.  We are not forgetting the RPPTL Kids!  While their parents are enjoying dinner and entertainment, the kids will have a make-your-own-</w:t>
      </w:r>
      <w:r w:rsidRPr="002A2960">
        <w:rPr>
          <w:rFonts w:cs="Arial"/>
          <w:sz w:val="22"/>
          <w:szCs w:val="22"/>
        </w:rPr>
        <w:t>pizza party</w:t>
      </w:r>
      <w:r>
        <w:rPr>
          <w:rFonts w:cs="Arial"/>
          <w:sz w:val="22"/>
          <w:szCs w:val="22"/>
        </w:rPr>
        <w:t xml:space="preserve"> followed by </w:t>
      </w:r>
      <w:r w:rsidRPr="002A2960">
        <w:rPr>
          <w:rFonts w:cs="Arial"/>
          <w:sz w:val="22"/>
          <w:szCs w:val="22"/>
        </w:rPr>
        <w:t>ice cream from Scoops and Slices</w:t>
      </w:r>
      <w:r>
        <w:rPr>
          <w:rFonts w:cs="Arial"/>
          <w:sz w:val="22"/>
          <w:szCs w:val="22"/>
        </w:rPr>
        <w:t xml:space="preserve">, the ice cream shop at the hotel.  They will also have their </w:t>
      </w:r>
      <w:r w:rsidRPr="002A2960">
        <w:rPr>
          <w:rFonts w:cs="Arial"/>
          <w:sz w:val="22"/>
          <w:szCs w:val="22"/>
        </w:rPr>
        <w:t>own glow</w:t>
      </w:r>
      <w:r w:rsidR="007A6585">
        <w:rPr>
          <w:rFonts w:cs="Arial"/>
          <w:sz w:val="22"/>
          <w:szCs w:val="22"/>
        </w:rPr>
        <w:t>-</w:t>
      </w:r>
      <w:r w:rsidRPr="002A2960">
        <w:rPr>
          <w:rFonts w:cs="Arial"/>
          <w:sz w:val="22"/>
          <w:szCs w:val="22"/>
        </w:rPr>
        <w:t>in</w:t>
      </w:r>
      <w:r w:rsidR="007A6585">
        <w:rPr>
          <w:rFonts w:cs="Arial"/>
          <w:sz w:val="22"/>
          <w:szCs w:val="22"/>
        </w:rPr>
        <w:t>-</w:t>
      </w:r>
      <w:r w:rsidRPr="002A2960">
        <w:rPr>
          <w:rFonts w:cs="Arial"/>
          <w:sz w:val="22"/>
          <w:szCs w:val="22"/>
        </w:rPr>
        <w:t>the</w:t>
      </w:r>
      <w:r w:rsidR="007A6585">
        <w:rPr>
          <w:rFonts w:cs="Arial"/>
          <w:sz w:val="22"/>
          <w:szCs w:val="22"/>
        </w:rPr>
        <w:t>-</w:t>
      </w:r>
      <w:r w:rsidRPr="002A2960">
        <w:rPr>
          <w:rFonts w:cs="Arial"/>
          <w:sz w:val="22"/>
          <w:szCs w:val="22"/>
        </w:rPr>
        <w:t xml:space="preserve">dark golf </w:t>
      </w:r>
      <w:r>
        <w:rPr>
          <w:rFonts w:cs="Arial"/>
          <w:sz w:val="22"/>
          <w:szCs w:val="22"/>
        </w:rPr>
        <w:t>event</w:t>
      </w:r>
      <w:r w:rsidRPr="002A2960">
        <w:rPr>
          <w:rFonts w:cs="Arial"/>
          <w:sz w:val="22"/>
          <w:szCs w:val="22"/>
        </w:rPr>
        <w:t xml:space="preserve">.  </w:t>
      </w:r>
    </w:p>
    <w:p w:rsidR="002A1C7D" w:rsidRDefault="002A1C7D" w:rsidP="002A1C7D">
      <w:pPr>
        <w:jc w:val="both"/>
        <w:rPr>
          <w:rFonts w:cs="Arial"/>
          <w:sz w:val="22"/>
          <w:szCs w:val="22"/>
        </w:rPr>
      </w:pPr>
    </w:p>
    <w:p w:rsidR="002A1C7D" w:rsidRDefault="002A1C7D" w:rsidP="002A1C7D">
      <w:pPr>
        <w:jc w:val="both"/>
        <w:rPr>
          <w:rFonts w:cs="Arial"/>
          <w:sz w:val="22"/>
          <w:szCs w:val="22"/>
        </w:rPr>
      </w:pPr>
      <w:r>
        <w:rPr>
          <w:rFonts w:cs="Arial"/>
          <w:b/>
          <w:sz w:val="22"/>
          <w:szCs w:val="22"/>
          <w:u w:val="single"/>
        </w:rPr>
        <w:t>Saturday</w:t>
      </w:r>
      <w:r>
        <w:rPr>
          <w:rFonts w:cs="Arial"/>
          <w:sz w:val="22"/>
          <w:szCs w:val="22"/>
        </w:rPr>
        <w:t>.  Our Saturday Roundtable meetings will start at 8:00 am, and the Executive Council meeting will be held 10:00 am to 1:30</w:t>
      </w:r>
      <w:r w:rsidR="007A6585">
        <w:rPr>
          <w:rFonts w:cs="Arial"/>
          <w:sz w:val="22"/>
          <w:szCs w:val="22"/>
        </w:rPr>
        <w:t xml:space="preserve"> </w:t>
      </w:r>
      <w:r>
        <w:rPr>
          <w:rFonts w:cs="Arial"/>
          <w:sz w:val="22"/>
          <w:szCs w:val="22"/>
        </w:rPr>
        <w:t xml:space="preserve">pm.  Please schedule your day so that the meeting will not be disrupted by early departures. A box lunch will be provided at noon for Council members.  Spouses and guests are invited to a leisurely breakfast on Saturday morning.  We’ve planned an afternoon event for the entire family.  The Reptiles will cast off from the South Seas Island marina at 2:30pm for a lively cruise and dolphin spotting adventure on the party boat </w:t>
      </w:r>
      <w:r w:rsidRPr="002A2960">
        <w:rPr>
          <w:rFonts w:cs="Arial"/>
          <w:i/>
          <w:sz w:val="22"/>
          <w:szCs w:val="22"/>
        </w:rPr>
        <w:t>Lady Chadwick</w:t>
      </w:r>
      <w:r>
        <w:rPr>
          <w:rFonts w:cs="Arial"/>
          <w:sz w:val="22"/>
          <w:szCs w:val="22"/>
        </w:rPr>
        <w:t xml:space="preserve">.  </w:t>
      </w:r>
    </w:p>
    <w:p w:rsidR="002A1C7D" w:rsidRDefault="002A1C7D" w:rsidP="002A1C7D">
      <w:pPr>
        <w:jc w:val="both"/>
        <w:rPr>
          <w:rFonts w:cs="Arial"/>
          <w:sz w:val="22"/>
          <w:szCs w:val="22"/>
        </w:rPr>
      </w:pPr>
    </w:p>
    <w:p w:rsidR="002A1C7D" w:rsidRDefault="002A1C7D" w:rsidP="002A1C7D">
      <w:pPr>
        <w:jc w:val="both"/>
        <w:rPr>
          <w:rFonts w:cs="Arial"/>
          <w:sz w:val="22"/>
          <w:szCs w:val="22"/>
        </w:rPr>
      </w:pPr>
      <w:r>
        <w:rPr>
          <w:rFonts w:cs="Arial"/>
          <w:b/>
          <w:sz w:val="22"/>
          <w:szCs w:val="22"/>
        </w:rPr>
        <w:t>Do not miss Saturday evening!</w:t>
      </w:r>
      <w:r>
        <w:rPr>
          <w:rFonts w:cs="Arial"/>
          <w:sz w:val="22"/>
          <w:szCs w:val="22"/>
        </w:rPr>
        <w:t xml:space="preserve">  Our Saturday evening dinner will be held at the critically acclaimed Sweet Melissa’s Café, the most creative restaurant in the Sanibel-Captiva area.  Owner-chef</w:t>
      </w:r>
      <w:r w:rsidRPr="00F5424B">
        <w:t xml:space="preserve"> </w:t>
      </w:r>
      <w:r>
        <w:rPr>
          <w:rFonts w:cs="Arial"/>
          <w:sz w:val="22"/>
          <w:szCs w:val="22"/>
        </w:rPr>
        <w:t xml:space="preserve">Melissa </w:t>
      </w:r>
      <w:r w:rsidRPr="00F5424B">
        <w:rPr>
          <w:rFonts w:cs="Arial"/>
          <w:sz w:val="22"/>
          <w:szCs w:val="22"/>
        </w:rPr>
        <w:t>Talmage</w:t>
      </w:r>
      <w:r>
        <w:rPr>
          <w:rFonts w:cs="Arial"/>
          <w:sz w:val="22"/>
          <w:szCs w:val="22"/>
        </w:rPr>
        <w:t xml:space="preserve"> will select the wines to pair with our menu offerings. Seating is limited to 65 so sign up immediately if you plan to participate.  Buses will shuttle us to the restaurant, so no need to drive.  If there’s sufficient demand, we’ll arrange for a movie night for the RPPTL kids while their parents are at dinner.  If your kids are interested, please email Dixey Teel at </w:t>
      </w:r>
      <w:hyperlink r:id="rId7" w:history="1">
        <w:r w:rsidRPr="00BC0302">
          <w:rPr>
            <w:rStyle w:val="Hyperlink"/>
            <w:rFonts w:cs="Arial"/>
            <w:sz w:val="22"/>
            <w:szCs w:val="22"/>
          </w:rPr>
          <w:t>dteel@flabar.org</w:t>
        </w:r>
      </w:hyperlink>
      <w:r>
        <w:rPr>
          <w:rFonts w:cs="Arial"/>
          <w:sz w:val="22"/>
          <w:szCs w:val="22"/>
        </w:rPr>
        <w:t xml:space="preserve"> no later than May 19</w:t>
      </w:r>
      <w:r w:rsidRPr="0044105B">
        <w:rPr>
          <w:rFonts w:cs="Arial"/>
          <w:sz w:val="22"/>
          <w:szCs w:val="22"/>
          <w:vertAlign w:val="superscript"/>
        </w:rPr>
        <w:t>th</w:t>
      </w:r>
      <w:r>
        <w:rPr>
          <w:rFonts w:cs="Arial"/>
          <w:sz w:val="22"/>
          <w:szCs w:val="22"/>
        </w:rPr>
        <w:t>.</w:t>
      </w:r>
    </w:p>
    <w:p w:rsidR="002A1C7D" w:rsidRDefault="002A1C7D" w:rsidP="002A1C7D">
      <w:pPr>
        <w:jc w:val="both"/>
        <w:rPr>
          <w:rFonts w:cs="Arial"/>
          <w:sz w:val="22"/>
          <w:szCs w:val="22"/>
        </w:rPr>
      </w:pPr>
    </w:p>
    <w:p w:rsidR="002A1C7D" w:rsidRDefault="002A1C7D" w:rsidP="002A1C7D">
      <w:pPr>
        <w:jc w:val="both"/>
        <w:rPr>
          <w:rFonts w:cs="Arial"/>
          <w:sz w:val="22"/>
          <w:szCs w:val="22"/>
        </w:rPr>
      </w:pPr>
      <w:r>
        <w:rPr>
          <w:rFonts w:cs="Arial"/>
          <w:b/>
          <w:sz w:val="22"/>
          <w:szCs w:val="22"/>
          <w:u w:val="single"/>
        </w:rPr>
        <w:t>Sunday</w:t>
      </w:r>
      <w:r>
        <w:rPr>
          <w:rFonts w:cs="Arial"/>
          <w:sz w:val="22"/>
          <w:szCs w:val="22"/>
        </w:rPr>
        <w:t xml:space="preserve">.  We’ll close the weekend with Sunday brunch before we head back home. </w:t>
      </w:r>
    </w:p>
    <w:p w:rsidR="002A1C7D" w:rsidRDefault="002A1C7D" w:rsidP="002A1C7D">
      <w:pPr>
        <w:jc w:val="both"/>
        <w:rPr>
          <w:rFonts w:cs="Arial"/>
          <w:sz w:val="22"/>
          <w:szCs w:val="22"/>
        </w:rPr>
      </w:pPr>
    </w:p>
    <w:p w:rsidR="002A1C7D" w:rsidRDefault="002A1C7D" w:rsidP="002A1C7D">
      <w:pPr>
        <w:jc w:val="both"/>
        <w:rPr>
          <w:rFonts w:cs="Arial"/>
          <w:sz w:val="22"/>
          <w:szCs w:val="22"/>
        </w:rPr>
      </w:pPr>
      <w:r>
        <w:rPr>
          <w:rFonts w:cs="Arial"/>
          <w:sz w:val="22"/>
          <w:szCs w:val="22"/>
        </w:rPr>
        <w:t>I look forward to seeing you at the Convention in Captiva!</w:t>
      </w:r>
    </w:p>
    <w:p w:rsidR="002A1C7D" w:rsidRDefault="002A1C7D" w:rsidP="002A1C7D">
      <w:pPr>
        <w:jc w:val="both"/>
        <w:rPr>
          <w:rFonts w:cs="Arial"/>
          <w:sz w:val="22"/>
          <w:szCs w:val="22"/>
        </w:rPr>
      </w:pPr>
    </w:p>
    <w:p w:rsidR="002A1C7D" w:rsidRDefault="002A1C7D" w:rsidP="002A1C7D">
      <w:pPr>
        <w:jc w:val="both"/>
        <w:rPr>
          <w:rFonts w:cs="Arial"/>
          <w:sz w:val="22"/>
          <w:szCs w:val="22"/>
        </w:rPr>
      </w:pPr>
    </w:p>
    <w:p w:rsidR="002A1C7D" w:rsidRPr="007A6585" w:rsidRDefault="002A1C7D" w:rsidP="002A1C7D">
      <w:pPr>
        <w:jc w:val="both"/>
        <w:rPr>
          <w:rFonts w:ascii="Monotype Corsiva" w:hAnsi="Monotype Corsiva" w:cs="Arial"/>
          <w:i/>
          <w:sz w:val="48"/>
          <w:szCs w:val="48"/>
        </w:rPr>
      </w:pPr>
      <w:r w:rsidRPr="007A6585">
        <w:rPr>
          <w:rFonts w:ascii="Monotype Corsiva" w:hAnsi="Monotype Corsiva" w:cs="Arial"/>
          <w:i/>
          <w:sz w:val="48"/>
          <w:szCs w:val="48"/>
        </w:rPr>
        <w:t>Peggy Rolando</w:t>
      </w:r>
    </w:p>
    <w:p w:rsidR="002A1C7D" w:rsidRPr="002A1C7D" w:rsidRDefault="002A1C7D" w:rsidP="002A1C7D">
      <w:pPr>
        <w:jc w:val="both"/>
        <w:rPr>
          <w:rFonts w:ascii="Monotype Corsiva" w:hAnsi="Monotype Corsiva" w:cs="Arial"/>
          <w:i/>
          <w:sz w:val="32"/>
          <w:szCs w:val="32"/>
        </w:rPr>
      </w:pPr>
    </w:p>
    <w:p w:rsidR="002A1C7D" w:rsidRDefault="002A1C7D" w:rsidP="002A1C7D">
      <w:pPr>
        <w:jc w:val="both"/>
        <w:rPr>
          <w:rFonts w:cs="Arial"/>
          <w:sz w:val="22"/>
          <w:szCs w:val="22"/>
        </w:rPr>
      </w:pPr>
      <w:r>
        <w:rPr>
          <w:rFonts w:cs="Arial"/>
          <w:sz w:val="22"/>
          <w:szCs w:val="22"/>
        </w:rPr>
        <w:t>Margaret “Peggy” Rolando</w:t>
      </w:r>
    </w:p>
    <w:p w:rsidR="002A1C7D" w:rsidRDefault="002A1C7D" w:rsidP="002A1C7D">
      <w:pPr>
        <w:jc w:val="both"/>
        <w:rPr>
          <w:rFonts w:cs="Arial"/>
          <w:sz w:val="22"/>
          <w:szCs w:val="22"/>
        </w:rPr>
      </w:pPr>
      <w:r>
        <w:rPr>
          <w:rFonts w:cs="Arial"/>
          <w:sz w:val="22"/>
          <w:szCs w:val="22"/>
        </w:rPr>
        <w:t>Chair</w:t>
      </w:r>
    </w:p>
    <w:p w:rsidR="00295F92" w:rsidRPr="00BC15B3" w:rsidRDefault="00295F92">
      <w:pPr>
        <w:rPr>
          <w:rFonts w:cs="Arial"/>
          <w:sz w:val="22"/>
          <w:szCs w:val="22"/>
        </w:rPr>
      </w:pPr>
    </w:p>
    <w:sectPr w:rsidR="00295F92" w:rsidRPr="00BC15B3" w:rsidSect="004A02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C7D" w:rsidRDefault="002A1C7D" w:rsidP="002A1C7D">
      <w:r>
        <w:separator/>
      </w:r>
    </w:p>
  </w:endnote>
  <w:endnote w:type="continuationSeparator" w:id="0">
    <w:p w:rsidR="002A1C7D" w:rsidRDefault="002A1C7D" w:rsidP="002A1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46" w:rsidRDefault="00406C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46" w:rsidRDefault="00406C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46" w:rsidRDefault="00406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C7D" w:rsidRDefault="002A1C7D" w:rsidP="002A1C7D">
      <w:r>
        <w:separator/>
      </w:r>
    </w:p>
  </w:footnote>
  <w:footnote w:type="continuationSeparator" w:id="0">
    <w:p w:rsidR="002A1C7D" w:rsidRDefault="002A1C7D" w:rsidP="002A1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46" w:rsidRDefault="00406C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38" w:rsidRDefault="00406C46">
    <w:pPr>
      <w:pStyle w:val="Header"/>
      <w:rPr>
        <w:rFonts w:ascii="Arial" w:hAnsi="Arial" w:cs="Arial"/>
        <w:sz w:val="26"/>
      </w:rPr>
    </w:pPr>
  </w:p>
  <w:p w:rsidR="00575A38" w:rsidRDefault="00406C46">
    <w:pPr>
      <w:pStyle w:val="Header"/>
      <w:rPr>
        <w:rFonts w:ascii="Arial" w:hAnsi="Arial" w:cs="Arial"/>
        <w:sz w:val="26"/>
      </w:rPr>
    </w:pPr>
  </w:p>
  <w:p w:rsidR="00575A38" w:rsidRPr="00A10734" w:rsidRDefault="007A6585">
    <w:pPr>
      <w:pStyle w:val="Header"/>
      <w:rPr>
        <w:rFonts w:ascii="Arial" w:hAnsi="Arial" w:cs="Arial"/>
        <w:sz w:val="22"/>
        <w:szCs w:val="22"/>
      </w:rPr>
    </w:pPr>
    <w:r>
      <w:rPr>
        <w:rFonts w:ascii="Arial" w:hAnsi="Arial" w:cs="Arial"/>
        <w:sz w:val="22"/>
        <w:szCs w:val="22"/>
      </w:rPr>
      <w:t>Executive Council Members</w:t>
    </w:r>
    <w:r w:rsidRPr="00A10734">
      <w:rPr>
        <w:rFonts w:ascii="Arial" w:hAnsi="Arial" w:cs="Arial"/>
        <w:sz w:val="22"/>
        <w:szCs w:val="22"/>
      </w:rPr>
      <w:t xml:space="preserve"> </w:t>
    </w:r>
  </w:p>
  <w:p w:rsidR="00575A38" w:rsidRPr="00A10734" w:rsidRDefault="007A6585">
    <w:pPr>
      <w:pStyle w:val="Header"/>
      <w:rPr>
        <w:rFonts w:ascii="Arial" w:hAnsi="Arial" w:cs="Arial"/>
        <w:sz w:val="22"/>
        <w:szCs w:val="22"/>
      </w:rPr>
    </w:pPr>
    <w:r w:rsidRPr="00A10734">
      <w:rPr>
        <w:rFonts w:ascii="Arial" w:hAnsi="Arial" w:cs="Arial"/>
        <w:sz w:val="22"/>
        <w:szCs w:val="22"/>
      </w:rPr>
      <w:t xml:space="preserve">April </w:t>
    </w:r>
    <w:r>
      <w:rPr>
        <w:rFonts w:ascii="Arial" w:hAnsi="Arial" w:cs="Arial"/>
        <w:sz w:val="22"/>
        <w:szCs w:val="22"/>
      </w:rPr>
      <w:t>2</w:t>
    </w:r>
    <w:r w:rsidR="00281281">
      <w:rPr>
        <w:rFonts w:ascii="Arial" w:hAnsi="Arial" w:cs="Arial"/>
        <w:sz w:val="22"/>
        <w:szCs w:val="22"/>
      </w:rPr>
      <w:t>8</w:t>
    </w:r>
    <w:r w:rsidRPr="00A10734">
      <w:rPr>
        <w:rFonts w:ascii="Arial" w:hAnsi="Arial" w:cs="Arial"/>
        <w:sz w:val="22"/>
        <w:szCs w:val="22"/>
      </w:rPr>
      <w:t>, 2014</w:t>
    </w:r>
  </w:p>
  <w:p w:rsidR="00575A38" w:rsidRPr="00A10734" w:rsidRDefault="007A6585">
    <w:pPr>
      <w:pStyle w:val="Header"/>
      <w:rPr>
        <w:rFonts w:ascii="Arial" w:hAnsi="Arial" w:cs="Arial"/>
        <w:sz w:val="22"/>
        <w:szCs w:val="22"/>
      </w:rPr>
    </w:pPr>
    <w:r w:rsidRPr="00A10734">
      <w:rPr>
        <w:rFonts w:ascii="Arial" w:hAnsi="Arial" w:cs="Arial"/>
        <w:sz w:val="22"/>
        <w:szCs w:val="22"/>
      </w:rPr>
      <w:t xml:space="preserve">Page </w:t>
    </w:r>
    <w:r w:rsidR="00013BB8" w:rsidRPr="00A10734">
      <w:rPr>
        <w:rFonts w:ascii="Arial" w:hAnsi="Arial" w:cs="Arial"/>
        <w:sz w:val="22"/>
        <w:szCs w:val="22"/>
      </w:rPr>
      <w:fldChar w:fldCharType="begin"/>
    </w:r>
    <w:r w:rsidRPr="00A10734">
      <w:rPr>
        <w:rFonts w:ascii="Arial" w:hAnsi="Arial" w:cs="Arial"/>
        <w:sz w:val="22"/>
        <w:szCs w:val="22"/>
      </w:rPr>
      <w:instrText xml:space="preserve"> PAGE   \* MERGEFORMAT </w:instrText>
    </w:r>
    <w:r w:rsidR="00013BB8" w:rsidRPr="00A10734">
      <w:rPr>
        <w:rFonts w:ascii="Arial" w:hAnsi="Arial" w:cs="Arial"/>
        <w:sz w:val="22"/>
        <w:szCs w:val="22"/>
      </w:rPr>
      <w:fldChar w:fldCharType="separate"/>
    </w:r>
    <w:r w:rsidR="00406C46">
      <w:rPr>
        <w:rFonts w:ascii="Arial" w:hAnsi="Arial" w:cs="Arial"/>
        <w:noProof/>
        <w:sz w:val="22"/>
        <w:szCs w:val="22"/>
      </w:rPr>
      <w:t>2</w:t>
    </w:r>
    <w:r w:rsidR="00013BB8" w:rsidRPr="00A10734">
      <w:rPr>
        <w:rFonts w:ascii="Arial" w:hAnsi="Arial" w:cs="Arial"/>
        <w:noProof/>
        <w:sz w:val="22"/>
        <w:szCs w:val="22"/>
      </w:rPr>
      <w:fldChar w:fldCharType="end"/>
    </w:r>
  </w:p>
  <w:p w:rsidR="00575A38" w:rsidRDefault="00406C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38" w:rsidRDefault="00013BB8">
    <w:pPr>
      <w:pStyle w:val="Header"/>
    </w:pPr>
    <w:r>
      <w:rPr>
        <w:noProof/>
      </w:rPr>
      <w:pict>
        <v:group id="_x0000_s2050" style="position:absolute;margin-left:162pt;margin-top:21.6pt;width:4in;height:105.85pt;z-index:251661312;mso-wrap-distance-bottom:10.8pt;mso-position-horizontal-relative:page;mso-position-vertical-relative:page" coordorigin="3240,432" coordsize="5760,2117">
          <v:shapetype id="_x0000_t202" coordsize="21600,21600" o:spt="202" path="m,l,21600r21600,l21600,xe">
            <v:stroke joinstyle="miter"/>
            <v:path gradientshapeok="t" o:connecttype="rect"/>
          </v:shapetype>
          <v:shape id="_x0000_s2051" type="#_x0000_t202" style="position:absolute;left:3240;top:432;width:5760;height:2117;mso-position-horizontal-relative:page;mso-position-vertical-relative:page"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530"/>
                    <w:gridCol w:w="1800"/>
                    <w:gridCol w:w="1512"/>
                  </w:tblGrid>
                  <w:tr w:rsidR="00575A38">
                    <w:trPr>
                      <w:trHeight w:val="1440"/>
                    </w:trPr>
                    <w:tc>
                      <w:tcPr>
                        <w:tcW w:w="2160" w:type="dxa"/>
                        <w:gridSpan w:val="2"/>
                        <w:tcBorders>
                          <w:top w:val="nil"/>
                          <w:left w:val="nil"/>
                          <w:bottom w:val="nil"/>
                          <w:right w:val="nil"/>
                        </w:tcBorders>
                        <w:tcMar>
                          <w:left w:w="0" w:type="dxa"/>
                          <w:right w:w="0" w:type="dxa"/>
                        </w:tcMar>
                        <w:vAlign w:val="center"/>
                      </w:tcPr>
                      <w:p w:rsidR="00575A38" w:rsidRDefault="007A6585">
                        <w:pPr>
                          <w:widowControl w:val="0"/>
                          <w:autoSpaceDE w:val="0"/>
                          <w:autoSpaceDN w:val="0"/>
                          <w:adjustRightInd w:val="0"/>
                          <w:spacing w:line="192" w:lineRule="auto"/>
                          <w:jc w:val="right"/>
                          <w:rPr>
                            <w:rFonts w:ascii="Arial Black" w:hAnsi="Arial Black"/>
                            <w:sz w:val="22"/>
                            <w:szCs w:val="22"/>
                          </w:rPr>
                        </w:pPr>
                        <w:r>
                          <w:rPr>
                            <w:rFonts w:ascii="Arial Black" w:hAnsi="Arial Black"/>
                            <w:sz w:val="22"/>
                            <w:szCs w:val="22"/>
                          </w:rPr>
                          <w:t>REAL PROPERTY, PROBATE &amp; TRUST LAW SECTION</w:t>
                        </w:r>
                      </w:p>
                    </w:tc>
                    <w:tc>
                      <w:tcPr>
                        <w:tcW w:w="1800" w:type="dxa"/>
                        <w:tcBorders>
                          <w:top w:val="nil"/>
                          <w:left w:val="nil"/>
                          <w:bottom w:val="nil"/>
                          <w:right w:val="nil"/>
                        </w:tcBorders>
                      </w:tcPr>
                      <w:p w:rsidR="00575A38" w:rsidRPr="005E3CF4" w:rsidRDefault="00406C46">
                        <w:pPr>
                          <w:widowControl w:val="0"/>
                          <w:autoSpaceDE w:val="0"/>
                          <w:autoSpaceDN w:val="0"/>
                          <w:adjustRightInd w:val="0"/>
                          <w:spacing w:line="192" w:lineRule="auto"/>
                          <w:jc w:val="center"/>
                          <w:rPr>
                            <w:rFonts w:ascii="Arial Black" w:hAnsi="Arial Black"/>
                            <w:sz w:val="22"/>
                            <w:szCs w:val="22"/>
                          </w:rPr>
                        </w:pPr>
                      </w:p>
                    </w:tc>
                    <w:tc>
                      <w:tcPr>
                        <w:tcW w:w="1512" w:type="dxa"/>
                        <w:tcBorders>
                          <w:top w:val="nil"/>
                          <w:left w:val="nil"/>
                          <w:bottom w:val="nil"/>
                          <w:right w:val="nil"/>
                        </w:tcBorders>
                        <w:vAlign w:val="center"/>
                      </w:tcPr>
                      <w:p w:rsidR="00575A38" w:rsidRDefault="007A6585">
                        <w:pPr>
                          <w:widowControl w:val="0"/>
                          <w:autoSpaceDE w:val="0"/>
                          <w:autoSpaceDN w:val="0"/>
                          <w:adjustRightInd w:val="0"/>
                          <w:spacing w:line="192" w:lineRule="auto"/>
                          <w:rPr>
                            <w:rFonts w:ascii="Arial Black" w:hAnsi="Arial Black"/>
                            <w:sz w:val="22"/>
                            <w:szCs w:val="22"/>
                          </w:rPr>
                        </w:pPr>
                        <w:r>
                          <w:rPr>
                            <w:rFonts w:ascii="Arial Black" w:hAnsi="Arial Black"/>
                            <w:sz w:val="22"/>
                            <w:szCs w:val="22"/>
                          </w:rPr>
                          <w:t>THE</w:t>
                        </w:r>
                      </w:p>
                      <w:p w:rsidR="00575A38" w:rsidRDefault="007A6585">
                        <w:pPr>
                          <w:widowControl w:val="0"/>
                          <w:autoSpaceDE w:val="0"/>
                          <w:autoSpaceDN w:val="0"/>
                          <w:adjustRightInd w:val="0"/>
                          <w:spacing w:line="192" w:lineRule="auto"/>
                          <w:rPr>
                            <w:rFonts w:ascii="Arial Black" w:hAnsi="Arial Black"/>
                            <w:sz w:val="22"/>
                            <w:szCs w:val="22"/>
                          </w:rPr>
                        </w:pPr>
                        <w:smartTag w:uri="urn:schemas-microsoft-com:office:smarttags" w:element="PostalCode">
                          <w:smartTag w:uri="urn:schemas-microsoft-com:office:smarttags" w:element="place">
                            <w:r>
                              <w:rPr>
                                <w:rFonts w:ascii="Arial Black" w:hAnsi="Arial Black"/>
                                <w:sz w:val="22"/>
                                <w:szCs w:val="22"/>
                              </w:rPr>
                              <w:t>FLORIDA</w:t>
                            </w:r>
                          </w:smartTag>
                        </w:smartTag>
                      </w:p>
                      <w:p w:rsidR="00575A38" w:rsidRDefault="007A6585">
                        <w:pPr>
                          <w:widowControl w:val="0"/>
                          <w:autoSpaceDE w:val="0"/>
                          <w:autoSpaceDN w:val="0"/>
                          <w:adjustRightInd w:val="0"/>
                          <w:spacing w:line="192" w:lineRule="auto"/>
                          <w:rPr>
                            <w:rFonts w:ascii="Arial Black" w:hAnsi="Arial Black"/>
                            <w:sz w:val="22"/>
                            <w:szCs w:val="22"/>
                          </w:rPr>
                        </w:pPr>
                        <w:r>
                          <w:rPr>
                            <w:rFonts w:ascii="Arial Black" w:hAnsi="Arial Black"/>
                            <w:sz w:val="22"/>
                            <w:szCs w:val="22"/>
                          </w:rPr>
                          <w:t>BAR</w:t>
                        </w:r>
                      </w:p>
                    </w:tc>
                  </w:tr>
                  <w:tr w:rsidR="00575A38">
                    <w:trPr>
                      <w:trHeight w:val="357"/>
                    </w:trPr>
                    <w:tc>
                      <w:tcPr>
                        <w:tcW w:w="630" w:type="dxa"/>
                        <w:tcBorders>
                          <w:top w:val="nil"/>
                          <w:left w:val="nil"/>
                          <w:bottom w:val="nil"/>
                          <w:right w:val="nil"/>
                        </w:tcBorders>
                        <w:tcMar>
                          <w:left w:w="0" w:type="dxa"/>
                          <w:right w:w="0" w:type="dxa"/>
                        </w:tcMar>
                      </w:tcPr>
                      <w:p w:rsidR="00575A38" w:rsidRDefault="00406C46">
                        <w:pPr>
                          <w:widowControl w:val="0"/>
                          <w:autoSpaceDE w:val="0"/>
                          <w:autoSpaceDN w:val="0"/>
                          <w:adjustRightInd w:val="0"/>
                          <w:spacing w:line="192" w:lineRule="auto"/>
                          <w:rPr>
                            <w:rFonts w:ascii="Arial Black" w:hAnsi="Arial Black"/>
                            <w:sz w:val="22"/>
                            <w:szCs w:val="22"/>
                          </w:rPr>
                        </w:pPr>
                      </w:p>
                    </w:tc>
                    <w:tc>
                      <w:tcPr>
                        <w:tcW w:w="4842" w:type="dxa"/>
                        <w:gridSpan w:val="3"/>
                        <w:tcBorders>
                          <w:top w:val="nil"/>
                          <w:left w:val="nil"/>
                          <w:bottom w:val="nil"/>
                          <w:right w:val="nil"/>
                        </w:tcBorders>
                        <w:vAlign w:val="bottom"/>
                      </w:tcPr>
                      <w:p w:rsidR="00575A38" w:rsidRDefault="007A6585">
                        <w:pPr>
                          <w:widowControl w:val="0"/>
                          <w:autoSpaceDE w:val="0"/>
                          <w:autoSpaceDN w:val="0"/>
                          <w:adjustRightInd w:val="0"/>
                          <w:spacing w:line="192" w:lineRule="auto"/>
                          <w:jc w:val="center"/>
                          <w:rPr>
                            <w:rFonts w:ascii="Arial Black" w:hAnsi="Arial Black"/>
                          </w:rPr>
                        </w:pPr>
                        <w:r>
                          <w:rPr>
                            <w:rFonts w:ascii="Arial Black" w:hAnsi="Arial Black"/>
                          </w:rPr>
                          <w:t>www.RPPTL.org</w:t>
                        </w:r>
                      </w:p>
                    </w:tc>
                  </w:tr>
                </w:tbl>
                <w:p w:rsidR="00575A38" w:rsidRDefault="00406C4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5715;top:494;width:1440;height:1426">
            <v:imagedata r:id="rId1" o:title="%231RPPTL_logo03sm-bw"/>
          </v:shape>
          <w10:wrap type="topAndBottom" anchorx="page" anchory="page"/>
          <w10:anchorlock/>
        </v:group>
      </w:pict>
    </w:r>
    <w:r>
      <w:rPr>
        <w:noProof/>
      </w:rPr>
      <w:pict>
        <v:rect id="_x0000_s2049" style="position:absolute;margin-left:18.75pt;margin-top:21.6pt;width:141.35pt;height:768.75pt;z-index:-251656192;mso-wrap-distance-right:7.2pt;mso-position-horizontal-relative:page;mso-position-vertical-relative:page" filled="f" stroked="f" strokeweight="0">
          <v:textbox style="mso-next-textbox:#_x0000_s2049" inset="0,0,0,0">
            <w:txbxContent>
              <w:p w:rsidR="00031665" w:rsidRDefault="00406C4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p>
              <w:p w:rsidR="005E3CF4" w:rsidRDefault="00406C4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p>
              <w:p w:rsidR="005E3CF4" w:rsidRDefault="00406C4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CHAIR</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Margaret Ann Rolando</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Shutts &amp; Bowen, LLP</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201 S. Biscayne Boulevard, Suite 1500</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Miami, FL  33131-4328</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(305) 379-9144</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sz w:val="14"/>
                    <w:szCs w:val="14"/>
                  </w:rPr>
                </w:pPr>
                <w:r>
                  <w:rPr>
                    <w:rFonts w:ascii="Helvetica" w:hAnsi="Helvetica" w:cs="Helvetica"/>
                    <w:sz w:val="14"/>
                    <w:szCs w:val="14"/>
                  </w:rPr>
                  <w:tab/>
                </w:r>
                <w:r w:rsidRPr="00575A38">
                  <w:rPr>
                    <w:rFonts w:ascii="Helvetica" w:hAnsi="Helvetica" w:cs="Helvetica"/>
                    <w:sz w:val="14"/>
                    <w:szCs w:val="14"/>
                  </w:rPr>
                  <w:t>mrolando@shutts.com</w:t>
                </w:r>
              </w:p>
              <w:p w:rsidR="00575A38" w:rsidRDefault="00406C46"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sz w:val="14"/>
                    <w:szCs w:val="14"/>
                  </w:rPr>
                </w:pP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CHAIR-ELECT</w:t>
                </w:r>
              </w:p>
              <w:p w:rsidR="00575A38" w:rsidRPr="00F4625B"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sz w:val="14"/>
                    <w:szCs w:val="14"/>
                  </w:rPr>
                </w:pPr>
                <w:r>
                  <w:rPr>
                    <w:rFonts w:ascii="Helvetica" w:hAnsi="Helvetica" w:cs="Helvetica"/>
                    <w:sz w:val="14"/>
                    <w:szCs w:val="14"/>
                  </w:rPr>
                  <w:tab/>
                </w:r>
                <w:r w:rsidRPr="00F4625B">
                  <w:rPr>
                    <w:rFonts w:ascii="Helvetica" w:hAnsi="Helvetica" w:cs="Helvetica"/>
                    <w:sz w:val="14"/>
                    <w:szCs w:val="14"/>
                  </w:rPr>
                  <w:t>Michael A. Dribin</w:t>
                </w:r>
              </w:p>
              <w:p w:rsidR="00575A38" w:rsidRPr="00F4625B" w:rsidRDefault="007A6585" w:rsidP="00575A38">
                <w:pPr>
                  <w:autoSpaceDE w:val="0"/>
                  <w:autoSpaceDN w:val="0"/>
                  <w:adjustRightInd w:val="0"/>
                  <w:rPr>
                    <w:rFonts w:ascii="Helvetica" w:hAnsi="Helvetica" w:cs="Helvetica"/>
                    <w:sz w:val="14"/>
                    <w:szCs w:val="14"/>
                  </w:rPr>
                </w:pPr>
                <w:r w:rsidRPr="00F4625B">
                  <w:rPr>
                    <w:rFonts w:ascii="Helvetica" w:hAnsi="Helvetica" w:cs="Helvetica"/>
                    <w:sz w:val="14"/>
                    <w:szCs w:val="14"/>
                  </w:rPr>
                  <w:t xml:space="preserve">     Harper Meyer Perez Hagen O'Connor        </w:t>
                </w:r>
              </w:p>
              <w:p w:rsidR="00575A38" w:rsidRPr="00F4625B" w:rsidRDefault="007A6585" w:rsidP="00575A38">
                <w:pPr>
                  <w:autoSpaceDE w:val="0"/>
                  <w:autoSpaceDN w:val="0"/>
                  <w:adjustRightInd w:val="0"/>
                  <w:rPr>
                    <w:rFonts w:ascii="Helvetica" w:hAnsi="Helvetica" w:cs="Helvetica"/>
                    <w:sz w:val="14"/>
                    <w:szCs w:val="14"/>
                  </w:rPr>
                </w:pPr>
                <w:r w:rsidRPr="00F4625B">
                  <w:rPr>
                    <w:rFonts w:ascii="Helvetica" w:hAnsi="Helvetica" w:cs="Helvetica"/>
                    <w:sz w:val="14"/>
                    <w:szCs w:val="14"/>
                  </w:rPr>
                  <w:t xml:space="preserve">     Albert &amp;</w:t>
                </w:r>
                <w:r>
                  <w:rPr>
                    <w:rFonts w:ascii="Helvetica" w:hAnsi="Helvetica" w:cs="Helvetica"/>
                    <w:sz w:val="14"/>
                    <w:szCs w:val="14"/>
                  </w:rPr>
                  <w:t xml:space="preserve"> </w:t>
                </w:r>
                <w:r w:rsidRPr="00F4625B">
                  <w:rPr>
                    <w:rFonts w:ascii="Helvetica" w:hAnsi="Helvetica" w:cs="Helvetica"/>
                    <w:sz w:val="14"/>
                    <w:szCs w:val="14"/>
                  </w:rPr>
                  <w:t>Dribin LLP</w:t>
                </w:r>
              </w:p>
              <w:p w:rsidR="00575A38" w:rsidRPr="00F4625B" w:rsidRDefault="007A6585" w:rsidP="00575A38">
                <w:pPr>
                  <w:autoSpaceDE w:val="0"/>
                  <w:autoSpaceDN w:val="0"/>
                  <w:adjustRightInd w:val="0"/>
                  <w:rPr>
                    <w:rFonts w:ascii="Helvetica" w:hAnsi="Helvetica" w:cs="Helvetica"/>
                    <w:sz w:val="14"/>
                    <w:szCs w:val="14"/>
                  </w:rPr>
                </w:pPr>
                <w:r w:rsidRPr="00F4625B">
                  <w:rPr>
                    <w:rFonts w:ascii="Helvetica" w:hAnsi="Helvetica" w:cs="Helvetica"/>
                    <w:sz w:val="14"/>
                    <w:szCs w:val="14"/>
                  </w:rPr>
                  <w:t xml:space="preserve">     201 S</w:t>
                </w:r>
                <w:r>
                  <w:rPr>
                    <w:rFonts w:ascii="Helvetica" w:hAnsi="Helvetica" w:cs="Helvetica"/>
                    <w:sz w:val="14"/>
                    <w:szCs w:val="14"/>
                  </w:rPr>
                  <w:t>.</w:t>
                </w:r>
                <w:r w:rsidRPr="00F4625B">
                  <w:rPr>
                    <w:rFonts w:ascii="Helvetica" w:hAnsi="Helvetica" w:cs="Helvetica"/>
                    <w:sz w:val="14"/>
                    <w:szCs w:val="14"/>
                  </w:rPr>
                  <w:t xml:space="preserve"> Biscayne Boulevard</w:t>
                </w:r>
                <w:r>
                  <w:rPr>
                    <w:rFonts w:ascii="Helvetica" w:hAnsi="Helvetica" w:cs="Helvetica"/>
                    <w:sz w:val="14"/>
                    <w:szCs w:val="14"/>
                  </w:rPr>
                  <w:t>,</w:t>
                </w:r>
                <w:r w:rsidRPr="00F4625B">
                  <w:rPr>
                    <w:rFonts w:ascii="Helvetica" w:hAnsi="Helvetica" w:cs="Helvetica"/>
                    <w:sz w:val="14"/>
                    <w:szCs w:val="14"/>
                  </w:rPr>
                  <w:t xml:space="preserve"> Suite 800</w:t>
                </w:r>
              </w:p>
              <w:p w:rsidR="00575A38" w:rsidRPr="00F4625B" w:rsidRDefault="007A6585" w:rsidP="00575A38">
                <w:pPr>
                  <w:autoSpaceDE w:val="0"/>
                  <w:autoSpaceDN w:val="0"/>
                  <w:adjustRightInd w:val="0"/>
                  <w:rPr>
                    <w:rFonts w:ascii="Helvetica" w:hAnsi="Helvetica" w:cs="Helvetica"/>
                    <w:sz w:val="14"/>
                    <w:szCs w:val="14"/>
                  </w:rPr>
                </w:pPr>
                <w:r w:rsidRPr="00F4625B">
                  <w:rPr>
                    <w:rFonts w:ascii="Helvetica" w:hAnsi="Helvetica" w:cs="Helvetica"/>
                    <w:sz w:val="14"/>
                    <w:szCs w:val="14"/>
                  </w:rPr>
                  <w:t xml:space="preserve">     Miami, Florida 33131</w:t>
                </w:r>
              </w:p>
              <w:p w:rsidR="00575A38" w:rsidRPr="00F4625B" w:rsidRDefault="007A6585" w:rsidP="00575A38">
                <w:pPr>
                  <w:autoSpaceDE w:val="0"/>
                  <w:autoSpaceDN w:val="0"/>
                  <w:adjustRightInd w:val="0"/>
                  <w:rPr>
                    <w:rFonts w:ascii="Helvetica" w:hAnsi="Helvetica" w:cs="Helvetica"/>
                    <w:sz w:val="14"/>
                    <w:szCs w:val="14"/>
                  </w:rPr>
                </w:pPr>
                <w:r w:rsidRPr="00F4625B">
                  <w:rPr>
                    <w:rFonts w:ascii="Helvetica" w:hAnsi="Helvetica" w:cs="Helvetica"/>
                    <w:sz w:val="14"/>
                    <w:szCs w:val="14"/>
                  </w:rPr>
                  <w:t xml:space="preserve">    (305)</w:t>
                </w:r>
                <w:r>
                  <w:rPr>
                    <w:rFonts w:ascii="Helvetica" w:hAnsi="Helvetica" w:cs="Helvetica"/>
                    <w:sz w:val="14"/>
                    <w:szCs w:val="14"/>
                  </w:rPr>
                  <w:t xml:space="preserve"> </w:t>
                </w:r>
                <w:r w:rsidRPr="00F4625B">
                  <w:rPr>
                    <w:rFonts w:ascii="Helvetica" w:hAnsi="Helvetica" w:cs="Helvetica"/>
                    <w:sz w:val="14"/>
                    <w:szCs w:val="14"/>
                  </w:rPr>
                  <w:t>577-5415</w:t>
                </w:r>
              </w:p>
              <w:p w:rsidR="00575A38" w:rsidRPr="00F4625B" w:rsidRDefault="007A6585" w:rsidP="00575A38">
                <w:pPr>
                  <w:autoSpaceDE w:val="0"/>
                  <w:autoSpaceDN w:val="0"/>
                  <w:adjustRightInd w:val="0"/>
                  <w:rPr>
                    <w:rFonts w:ascii="Helvetica" w:hAnsi="Helvetica" w:cs="Helvetica"/>
                    <w:sz w:val="14"/>
                    <w:szCs w:val="14"/>
                  </w:rPr>
                </w:pPr>
                <w:r w:rsidRPr="00F4625B">
                  <w:rPr>
                    <w:rFonts w:ascii="Helvetica" w:hAnsi="Helvetica" w:cs="Helvetica"/>
                    <w:sz w:val="14"/>
                    <w:szCs w:val="14"/>
                  </w:rPr>
                  <w:t xml:space="preserve">    mdribin@harpermeyer.com </w:t>
                </w:r>
              </w:p>
              <w:p w:rsidR="00575A38" w:rsidRDefault="00406C4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DIRECTOR, PROBATE AND</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TRUST LAW DIVISION</w:t>
                </w:r>
              </w:p>
              <w:p w:rsidR="00575A38" w:rsidRP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ab/>
                </w:r>
                <w:r w:rsidRPr="00F4625B">
                  <w:rPr>
                    <w:rFonts w:ascii="Helvetica" w:hAnsi="Helvetica" w:cs="Helvetica"/>
                    <w:sz w:val="14"/>
                    <w:szCs w:val="14"/>
                  </w:rPr>
                  <w:t>Deborah Packer Goodall</w:t>
                </w:r>
              </w:p>
              <w:p w:rsidR="00575A38" w:rsidRPr="00F4625B" w:rsidRDefault="007A6585" w:rsidP="00575A38">
                <w:pPr>
                  <w:autoSpaceDE w:val="0"/>
                  <w:autoSpaceDN w:val="0"/>
                  <w:adjustRightInd w:val="0"/>
                  <w:ind w:left="180"/>
                  <w:rPr>
                    <w:rFonts w:ascii="Helvetica" w:hAnsi="Helvetica" w:cs="Helvetica"/>
                    <w:sz w:val="14"/>
                    <w:szCs w:val="14"/>
                  </w:rPr>
                </w:pPr>
                <w:r w:rsidRPr="00F4625B">
                  <w:rPr>
                    <w:rFonts w:ascii="Helvetica" w:hAnsi="Helvetica" w:cs="Helvetica"/>
                    <w:sz w:val="14"/>
                    <w:szCs w:val="14"/>
                  </w:rPr>
                  <w:t>Goldman Felcoski &amp; Stone P.A.</w:t>
                </w:r>
              </w:p>
              <w:p w:rsidR="00575A38" w:rsidRPr="00952D4D" w:rsidRDefault="007A6585" w:rsidP="00575A38">
                <w:pPr>
                  <w:autoSpaceDE w:val="0"/>
                  <w:autoSpaceDN w:val="0"/>
                  <w:adjustRightInd w:val="0"/>
                  <w:ind w:left="180"/>
                  <w:rPr>
                    <w:rFonts w:ascii="Helvetica" w:hAnsi="Helvetica" w:cs="Helvetica"/>
                    <w:sz w:val="14"/>
                    <w:szCs w:val="14"/>
                    <w:lang w:val="es-ES_tradnl"/>
                  </w:rPr>
                </w:pPr>
                <w:r w:rsidRPr="00952D4D">
                  <w:rPr>
                    <w:rFonts w:ascii="Helvetica" w:hAnsi="Helvetica" w:cs="Helvetica"/>
                    <w:sz w:val="14"/>
                    <w:szCs w:val="14"/>
                    <w:lang w:val="es-ES_tradnl"/>
                  </w:rPr>
                  <w:t>327 Plaza Real, Suite 230</w:t>
                </w:r>
              </w:p>
              <w:p w:rsidR="00575A38" w:rsidRPr="00952D4D" w:rsidRDefault="007A6585" w:rsidP="00575A38">
                <w:pPr>
                  <w:autoSpaceDE w:val="0"/>
                  <w:autoSpaceDN w:val="0"/>
                  <w:adjustRightInd w:val="0"/>
                  <w:ind w:left="180"/>
                  <w:rPr>
                    <w:rFonts w:ascii="Helvetica" w:hAnsi="Helvetica" w:cs="Helvetica"/>
                    <w:sz w:val="14"/>
                    <w:szCs w:val="14"/>
                    <w:lang w:val="es-ES_tradnl"/>
                  </w:rPr>
                </w:pPr>
                <w:r w:rsidRPr="00952D4D">
                  <w:rPr>
                    <w:rFonts w:ascii="Helvetica" w:hAnsi="Helvetica" w:cs="Helvetica"/>
                    <w:sz w:val="14"/>
                    <w:szCs w:val="14"/>
                    <w:lang w:val="es-ES_tradnl"/>
                  </w:rPr>
                  <w:t>Boca Raton, FL 33432</w:t>
                </w:r>
              </w:p>
              <w:p w:rsidR="00575A38" w:rsidRPr="00F4625B" w:rsidRDefault="007A6585" w:rsidP="00575A38">
                <w:pPr>
                  <w:autoSpaceDE w:val="0"/>
                  <w:autoSpaceDN w:val="0"/>
                  <w:adjustRightInd w:val="0"/>
                  <w:ind w:left="180"/>
                  <w:rPr>
                    <w:rFonts w:ascii="Helvetica" w:hAnsi="Helvetica" w:cs="Helvetica"/>
                    <w:sz w:val="14"/>
                    <w:szCs w:val="14"/>
                  </w:rPr>
                </w:pPr>
                <w:r>
                  <w:rPr>
                    <w:rFonts w:ascii="Helvetica" w:hAnsi="Helvetica" w:cs="Helvetica"/>
                    <w:sz w:val="14"/>
                    <w:szCs w:val="14"/>
                  </w:rPr>
                  <w:t>(561) 395-0400</w:t>
                </w:r>
              </w:p>
              <w:p w:rsidR="00575A38" w:rsidRPr="00F4625B" w:rsidRDefault="00013BB8"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left="180"/>
                  <w:rPr>
                    <w:rFonts w:ascii="Helvetica" w:hAnsi="Helvetica" w:cs="Helvetica"/>
                    <w:sz w:val="14"/>
                    <w:szCs w:val="14"/>
                  </w:rPr>
                </w:pPr>
                <w:hyperlink r:id="rId2" w:history="1">
                  <w:r w:rsidR="007A6585" w:rsidRPr="00F4625B">
                    <w:rPr>
                      <w:rFonts w:ascii="Helvetica" w:hAnsi="Helvetica" w:cs="Helvetica"/>
                      <w:sz w:val="14"/>
                      <w:szCs w:val="14"/>
                    </w:rPr>
                    <w:t>dgoodall@gfsestatelaw.com</w:t>
                  </w:r>
                </w:hyperlink>
              </w:p>
              <w:p w:rsidR="00575A38" w:rsidRDefault="00406C4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sz w:val="14"/>
                    <w:szCs w:val="14"/>
                  </w:rPr>
                </w:pP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DIRECTOR, REAL PROPERTY</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LAW DIVISION</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Michael J. Gelfand</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Gelfand &amp; Arpe, P.A.</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1555 Palm Beach Lakes Blvd., Ste. 1220</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West Palm Beach, FL  33401-2323</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(561) 655-6224</w:t>
                </w:r>
              </w:p>
              <w:p w:rsidR="00575A38" w:rsidRDefault="007A6585" w:rsidP="00222AB3">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sidRPr="00BC38F0">
                  <w:rPr>
                    <w:rFonts w:ascii="Helvetica" w:hAnsi="Helvetica" w:cs="Helvetica"/>
                    <w:sz w:val="14"/>
                    <w:szCs w:val="14"/>
                  </w:rPr>
                  <w:t>mjgelfand@gelfandarpe.com</w:t>
                </w:r>
              </w:p>
              <w:p w:rsidR="00575A38" w:rsidRDefault="00406C46" w:rsidP="00222AB3">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p>
              <w:p w:rsidR="00575A38" w:rsidRDefault="007A6585" w:rsidP="0014356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SECRETARY</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Andrew M. O’Malley</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Carey, O’Malley, Whitaker &amp; Mueller, P.A.</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712 S. Oregon Avenue</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Tampa, FL 33606-2543</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(813) 250-0577</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aomalley@cowmpa.com</w:t>
                </w:r>
              </w:p>
              <w:p w:rsidR="00575A38" w:rsidRPr="00F4625B" w:rsidRDefault="00406C46" w:rsidP="00F4625B">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left="180"/>
                  <w:rPr>
                    <w:rFonts w:cs="Arial"/>
                    <w:sz w:val="14"/>
                    <w:szCs w:val="14"/>
                  </w:rPr>
                </w:pP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TREASURER</w:t>
                </w:r>
              </w:p>
              <w:p w:rsidR="00575A38" w:rsidRPr="00575A38" w:rsidRDefault="007A6585" w:rsidP="00575A38">
                <w:pPr>
                  <w:tabs>
                    <w:tab w:val="left" w:pos="180"/>
                  </w:tabs>
                  <w:autoSpaceDE w:val="0"/>
                  <w:autoSpaceDN w:val="0"/>
                  <w:adjustRightInd w:val="0"/>
                  <w:ind w:left="180"/>
                  <w:rPr>
                    <w:rFonts w:ascii="Helvetica" w:hAnsi="Helvetica"/>
                    <w:sz w:val="14"/>
                    <w:szCs w:val="14"/>
                  </w:rPr>
                </w:pPr>
                <w:r>
                  <w:rPr>
                    <w:rFonts w:ascii="Helvetica" w:hAnsi="Helvetica"/>
                    <w:sz w:val="14"/>
                    <w:szCs w:val="14"/>
                  </w:rPr>
                  <w:t>S. Katherine Frazier</w:t>
                </w:r>
                <w:r w:rsidRPr="00575A38">
                  <w:rPr>
                    <w:rFonts w:ascii="Helvetica" w:hAnsi="Helvetica"/>
                    <w:sz w:val="14"/>
                    <w:szCs w:val="14"/>
                  </w:rPr>
                  <w:br/>
                  <w:t>Hill Ward Henderson</w:t>
                </w:r>
                <w:r w:rsidRPr="00575A38">
                  <w:rPr>
                    <w:rFonts w:ascii="Helvetica" w:hAnsi="Helvetica"/>
                    <w:sz w:val="14"/>
                    <w:szCs w:val="14"/>
                  </w:rPr>
                  <w:br/>
                  <w:t>3700 Bank of America Plaza</w:t>
                </w:r>
                <w:r w:rsidRPr="00575A38">
                  <w:rPr>
                    <w:rFonts w:ascii="Helvetica" w:hAnsi="Helvetica"/>
                    <w:sz w:val="14"/>
                    <w:szCs w:val="14"/>
                  </w:rPr>
                  <w:br/>
                  <w:t>101 East Kennedy Boulevard</w:t>
                </w:r>
                <w:r w:rsidRPr="00575A38">
                  <w:rPr>
                    <w:rFonts w:ascii="Helvetica" w:hAnsi="Helvetica"/>
                    <w:sz w:val="14"/>
                    <w:szCs w:val="14"/>
                  </w:rPr>
                  <w:br/>
                  <w:t>Tampa, FL  33602</w:t>
                </w:r>
                <w:r w:rsidRPr="00575A38">
                  <w:rPr>
                    <w:rFonts w:ascii="Helvetica" w:hAnsi="Helvetica"/>
                    <w:sz w:val="14"/>
                    <w:szCs w:val="14"/>
                  </w:rPr>
                  <w:br/>
                </w:r>
                <w:r>
                  <w:rPr>
                    <w:rFonts w:ascii="Helvetica" w:hAnsi="Helvetica"/>
                    <w:sz w:val="14"/>
                    <w:szCs w:val="14"/>
                  </w:rPr>
                  <w:t>(</w:t>
                </w:r>
                <w:r w:rsidRPr="00575A38">
                  <w:rPr>
                    <w:rFonts w:ascii="Helvetica" w:hAnsi="Helvetica"/>
                    <w:sz w:val="14"/>
                    <w:szCs w:val="14"/>
                  </w:rPr>
                  <w:t>813</w:t>
                </w:r>
                <w:r>
                  <w:rPr>
                    <w:rFonts w:ascii="Helvetica" w:hAnsi="Helvetica"/>
                    <w:sz w:val="14"/>
                    <w:szCs w:val="14"/>
                  </w:rPr>
                  <w:t xml:space="preserve">) </w:t>
                </w:r>
                <w:r w:rsidRPr="00575A38">
                  <w:rPr>
                    <w:rFonts w:ascii="Helvetica" w:hAnsi="Helvetica"/>
                    <w:sz w:val="14"/>
                    <w:szCs w:val="14"/>
                  </w:rPr>
                  <w:t>221-3900</w:t>
                </w:r>
                <w:r w:rsidRPr="00575A38">
                  <w:rPr>
                    <w:rFonts w:ascii="Helvetica" w:hAnsi="Helvetica"/>
                    <w:sz w:val="14"/>
                    <w:szCs w:val="14"/>
                  </w:rPr>
                  <w:br/>
                  <w:t>skfrazier@hwhlaw.com</w:t>
                </w:r>
              </w:p>
              <w:p w:rsidR="00575A38" w:rsidRDefault="00406C4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sz w:val="14"/>
                    <w:szCs w:val="14"/>
                  </w:rPr>
                </w:pP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LEGISLATION CO-CHAIRS</w:t>
                </w:r>
              </w:p>
              <w:p w:rsidR="00575A38" w:rsidRPr="00575A38" w:rsidRDefault="007A6585" w:rsidP="00575A38">
                <w:pPr>
                  <w:pStyle w:val="FandR"/>
                  <w:keepNext/>
                  <w:tabs>
                    <w:tab w:val="left" w:pos="180"/>
                  </w:tabs>
                  <w:ind w:left="180"/>
                  <w:rPr>
                    <w:rFonts w:ascii="Helvetica" w:hAnsi="Helvetica"/>
                    <w:noProof/>
                    <w:sz w:val="14"/>
                    <w:szCs w:val="14"/>
                  </w:rPr>
                </w:pPr>
                <w:r w:rsidRPr="00575A38">
                  <w:rPr>
                    <w:rFonts w:ascii="Helvetica" w:hAnsi="Helvetica"/>
                    <w:noProof/>
                    <w:sz w:val="14"/>
                    <w:szCs w:val="14"/>
                  </w:rPr>
                  <w:t>William</w:t>
                </w:r>
                <w:r w:rsidRPr="00575A38">
                  <w:rPr>
                    <w:rStyle w:val="FandRChar"/>
                    <w:rFonts w:ascii="Helvetica" w:hAnsi="Helvetica"/>
                    <w:noProof/>
                    <w:sz w:val="14"/>
                    <w:szCs w:val="14"/>
                  </w:rPr>
                  <w:t xml:space="preserve"> </w:t>
                </w:r>
                <w:r w:rsidRPr="00575A38">
                  <w:rPr>
                    <w:rFonts w:ascii="Helvetica" w:hAnsi="Helvetica"/>
                    <w:noProof/>
                    <w:sz w:val="14"/>
                    <w:szCs w:val="14"/>
                  </w:rPr>
                  <w:t>Thomas</w:t>
                </w:r>
                <w:r w:rsidRPr="00575A38">
                  <w:rPr>
                    <w:rFonts w:ascii="Helvetica" w:hAnsi="Helvetica"/>
                    <w:sz w:val="14"/>
                    <w:szCs w:val="14"/>
                  </w:rPr>
                  <w:t xml:space="preserve"> </w:t>
                </w:r>
                <w:r w:rsidRPr="00575A38">
                  <w:rPr>
                    <w:rFonts w:ascii="Helvetica" w:hAnsi="Helvetica"/>
                    <w:noProof/>
                    <w:sz w:val="14"/>
                    <w:szCs w:val="14"/>
                  </w:rPr>
                  <w:t>Hennessey</w:t>
                </w:r>
                <w:r>
                  <w:rPr>
                    <w:rFonts w:ascii="Helvetica" w:hAnsi="Helvetica"/>
                    <w:noProof/>
                    <w:sz w:val="14"/>
                    <w:szCs w:val="14"/>
                  </w:rPr>
                  <w:t>,</w:t>
                </w:r>
                <w:r w:rsidRPr="00575A38">
                  <w:rPr>
                    <w:rStyle w:val="FandRChar"/>
                    <w:rFonts w:ascii="Helvetica" w:hAnsi="Helvetica"/>
                    <w:noProof/>
                    <w:sz w:val="14"/>
                    <w:szCs w:val="14"/>
                  </w:rPr>
                  <w:t xml:space="preserve"> </w:t>
                </w:r>
                <w:r w:rsidRPr="00575A38">
                  <w:rPr>
                    <w:rFonts w:ascii="Helvetica" w:hAnsi="Helvetica"/>
                    <w:noProof/>
                    <w:sz w:val="14"/>
                    <w:szCs w:val="14"/>
                  </w:rPr>
                  <w:t>III</w:t>
                </w:r>
              </w:p>
              <w:p w:rsidR="00575A38" w:rsidRPr="00575A38" w:rsidRDefault="007A6585" w:rsidP="00575A38">
                <w:pPr>
                  <w:pStyle w:val="FandR"/>
                  <w:keepNext/>
                  <w:tabs>
                    <w:tab w:val="left" w:pos="180"/>
                  </w:tabs>
                  <w:ind w:left="180"/>
                  <w:rPr>
                    <w:rFonts w:ascii="Helvetica" w:hAnsi="Helvetica"/>
                    <w:noProof/>
                    <w:sz w:val="14"/>
                    <w:szCs w:val="14"/>
                  </w:rPr>
                </w:pPr>
                <w:r w:rsidRPr="00575A38">
                  <w:rPr>
                    <w:rFonts w:ascii="Helvetica" w:hAnsi="Helvetica"/>
                    <w:noProof/>
                    <w:sz w:val="14"/>
                    <w:szCs w:val="14"/>
                  </w:rPr>
                  <w:t>Gunster Yoakley &amp; Stewart, P.A.</w:t>
                </w:r>
              </w:p>
              <w:p w:rsidR="00575A38" w:rsidRPr="00575A38" w:rsidRDefault="007A6585" w:rsidP="00575A38">
                <w:pPr>
                  <w:pStyle w:val="FandR"/>
                  <w:keepNext/>
                  <w:tabs>
                    <w:tab w:val="left" w:pos="180"/>
                  </w:tabs>
                  <w:ind w:left="180"/>
                  <w:rPr>
                    <w:rFonts w:ascii="Helvetica" w:hAnsi="Helvetica"/>
                    <w:sz w:val="14"/>
                    <w:szCs w:val="14"/>
                  </w:rPr>
                </w:pPr>
                <w:r w:rsidRPr="00575A38">
                  <w:rPr>
                    <w:rFonts w:ascii="Helvetica" w:hAnsi="Helvetica"/>
                    <w:noProof/>
                    <w:sz w:val="14"/>
                    <w:szCs w:val="14"/>
                  </w:rPr>
                  <w:t>777 S. Flagler Dr., S</w:t>
                </w:r>
                <w:r>
                  <w:rPr>
                    <w:rFonts w:ascii="Helvetica" w:hAnsi="Helvetica"/>
                    <w:noProof/>
                    <w:sz w:val="14"/>
                    <w:szCs w:val="14"/>
                  </w:rPr>
                  <w:t>ui</w:t>
                </w:r>
                <w:r w:rsidRPr="00575A38">
                  <w:rPr>
                    <w:rFonts w:ascii="Helvetica" w:hAnsi="Helvetica"/>
                    <w:noProof/>
                    <w:sz w:val="14"/>
                    <w:szCs w:val="14"/>
                  </w:rPr>
                  <w:t>te 500E</w:t>
                </w:r>
              </w:p>
              <w:p w:rsidR="00575A38" w:rsidRPr="00575A38" w:rsidRDefault="007A6585" w:rsidP="00575A38">
                <w:pPr>
                  <w:pStyle w:val="FandR"/>
                  <w:keepNext/>
                  <w:tabs>
                    <w:tab w:val="left" w:pos="180"/>
                  </w:tabs>
                  <w:ind w:left="180"/>
                  <w:rPr>
                    <w:rFonts w:ascii="Helvetica" w:hAnsi="Helvetica"/>
                    <w:noProof/>
                    <w:sz w:val="14"/>
                    <w:szCs w:val="14"/>
                  </w:rPr>
                </w:pPr>
                <w:r w:rsidRPr="00575A38">
                  <w:rPr>
                    <w:rFonts w:ascii="Helvetica" w:hAnsi="Helvetica"/>
                    <w:noProof/>
                    <w:sz w:val="14"/>
                    <w:szCs w:val="14"/>
                  </w:rPr>
                  <w:t>West Palm Beach</w:t>
                </w:r>
                <w:r w:rsidRPr="00575A38">
                  <w:rPr>
                    <w:rFonts w:ascii="Helvetica" w:hAnsi="Helvetica"/>
                    <w:sz w:val="14"/>
                    <w:szCs w:val="14"/>
                  </w:rPr>
                  <w:t xml:space="preserve">, </w:t>
                </w:r>
                <w:r w:rsidRPr="00575A38">
                  <w:rPr>
                    <w:rFonts w:ascii="Helvetica" w:hAnsi="Helvetica"/>
                    <w:noProof/>
                    <w:sz w:val="14"/>
                    <w:szCs w:val="14"/>
                  </w:rPr>
                  <w:t>FL</w:t>
                </w:r>
                <w:r w:rsidRPr="00575A38">
                  <w:rPr>
                    <w:rFonts w:ascii="Helvetica" w:hAnsi="Helvetica"/>
                    <w:sz w:val="14"/>
                    <w:szCs w:val="14"/>
                  </w:rPr>
                  <w:t xml:space="preserve">  </w:t>
                </w:r>
                <w:r w:rsidRPr="00575A38">
                  <w:rPr>
                    <w:rFonts w:ascii="Helvetica" w:hAnsi="Helvetica"/>
                    <w:noProof/>
                    <w:sz w:val="14"/>
                    <w:szCs w:val="14"/>
                  </w:rPr>
                  <w:t>33401-6121</w:t>
                </w:r>
              </w:p>
              <w:p w:rsidR="00575A38" w:rsidRPr="00575A38" w:rsidRDefault="007A6585" w:rsidP="00575A38">
                <w:pPr>
                  <w:pStyle w:val="FandR"/>
                  <w:keepNext/>
                  <w:tabs>
                    <w:tab w:val="left" w:pos="180"/>
                  </w:tabs>
                  <w:ind w:left="180"/>
                  <w:rPr>
                    <w:rFonts w:ascii="Helvetica" w:hAnsi="Helvetica"/>
                    <w:noProof/>
                    <w:sz w:val="14"/>
                    <w:szCs w:val="14"/>
                  </w:rPr>
                </w:pPr>
                <w:r w:rsidRPr="00575A38">
                  <w:rPr>
                    <w:rFonts w:ascii="Helvetica" w:hAnsi="Helvetica"/>
                    <w:noProof/>
                    <w:sz w:val="14"/>
                    <w:szCs w:val="14"/>
                  </w:rPr>
                  <w:t>(561)</w:t>
                </w:r>
                <w:r>
                  <w:rPr>
                    <w:rFonts w:ascii="Helvetica" w:hAnsi="Helvetica"/>
                    <w:noProof/>
                    <w:sz w:val="14"/>
                    <w:szCs w:val="14"/>
                  </w:rPr>
                  <w:t xml:space="preserve"> </w:t>
                </w:r>
                <w:r w:rsidRPr="00575A38">
                  <w:rPr>
                    <w:rFonts w:ascii="Helvetica" w:hAnsi="Helvetica"/>
                    <w:noProof/>
                    <w:sz w:val="14"/>
                    <w:szCs w:val="14"/>
                  </w:rPr>
                  <w:t>650-0663</w:t>
                </w:r>
              </w:p>
              <w:p w:rsidR="00575A38" w:rsidRPr="00575A38" w:rsidRDefault="007A6585" w:rsidP="00575A38">
                <w:pPr>
                  <w:keepNext/>
                  <w:tabs>
                    <w:tab w:val="left" w:pos="180"/>
                  </w:tabs>
                  <w:ind w:left="180"/>
                  <w:rPr>
                    <w:rFonts w:ascii="Helvetica" w:hAnsi="Helvetica"/>
                    <w:noProof/>
                    <w:sz w:val="14"/>
                    <w:szCs w:val="14"/>
                  </w:rPr>
                </w:pPr>
                <w:r w:rsidRPr="00575A38">
                  <w:rPr>
                    <w:rFonts w:ascii="Helvetica" w:hAnsi="Helvetica"/>
                    <w:noProof/>
                    <w:sz w:val="14"/>
                    <w:szCs w:val="14"/>
                  </w:rPr>
                  <w:t>whennessey@gunster.com</w:t>
                </w:r>
              </w:p>
              <w:p w:rsidR="00575A38" w:rsidRDefault="00406C4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sz w:val="14"/>
                    <w:szCs w:val="14"/>
                  </w:rPr>
                </w:pP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sz w:val="14"/>
                    <w:szCs w:val="14"/>
                  </w:rPr>
                </w:pPr>
                <w:r>
                  <w:rPr>
                    <w:rFonts w:ascii="Helvetica" w:hAnsi="Helvetica" w:cs="Helvetica"/>
                    <w:sz w:val="14"/>
                    <w:szCs w:val="14"/>
                  </w:rPr>
                  <w:tab/>
                  <w:t>Robert S. Swaine</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sz w:val="14"/>
                    <w:szCs w:val="14"/>
                  </w:rPr>
                </w:pPr>
                <w:r>
                  <w:rPr>
                    <w:rFonts w:ascii="Helvetica" w:hAnsi="Helvetica" w:cs="Helvetica"/>
                    <w:sz w:val="14"/>
                    <w:szCs w:val="14"/>
                  </w:rPr>
                  <w:tab/>
                  <w:t>Swaine &amp; Harris, P.A.</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sz w:val="14"/>
                    <w:szCs w:val="14"/>
                  </w:rPr>
                </w:pPr>
                <w:r>
                  <w:rPr>
                    <w:rFonts w:ascii="Helvetica" w:hAnsi="Helvetica" w:cs="Helvetica"/>
                    <w:sz w:val="14"/>
                    <w:szCs w:val="14"/>
                  </w:rPr>
                  <w:tab/>
                  <w:t>425 S. Commerce Ave.</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sz w:val="14"/>
                    <w:szCs w:val="14"/>
                  </w:rPr>
                </w:pPr>
                <w:r>
                  <w:rPr>
                    <w:rFonts w:ascii="Helvetica" w:hAnsi="Helvetica" w:cs="Helvetica"/>
                    <w:sz w:val="14"/>
                    <w:szCs w:val="14"/>
                  </w:rPr>
                  <w:tab/>
                  <w:t>Sebring, FL  33870-3702</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sz w:val="14"/>
                    <w:szCs w:val="14"/>
                  </w:rPr>
                </w:pPr>
                <w:r>
                  <w:rPr>
                    <w:rFonts w:ascii="Helvetica" w:hAnsi="Helvetica" w:cs="Helvetica"/>
                    <w:sz w:val="14"/>
                    <w:szCs w:val="14"/>
                  </w:rPr>
                  <w:tab/>
                  <w:t>(863) 385-1549</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sz w:val="14"/>
                    <w:szCs w:val="14"/>
                  </w:rPr>
                </w:pPr>
                <w:r>
                  <w:rPr>
                    <w:rFonts w:ascii="Helvetica" w:hAnsi="Helvetica" w:cs="Helvetica"/>
                    <w:sz w:val="14"/>
                    <w:szCs w:val="14"/>
                  </w:rPr>
                  <w:tab/>
                  <w:t>bob@heartlandlaw.com</w:t>
                </w:r>
              </w:p>
              <w:p w:rsidR="00575A38" w:rsidRDefault="00406C4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sz w:val="14"/>
                    <w:szCs w:val="14"/>
                  </w:rPr>
                </w:pP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DIRECTOR, AT-LARGE MEMBERS</w:t>
                </w:r>
              </w:p>
              <w:p w:rsidR="00575A38" w:rsidRDefault="007A6585">
                <w:pPr>
                  <w:autoSpaceDE w:val="0"/>
                  <w:autoSpaceDN w:val="0"/>
                  <w:adjustRightInd w:val="0"/>
                  <w:spacing w:line="233" w:lineRule="auto"/>
                  <w:ind w:firstLine="180"/>
                  <w:rPr>
                    <w:rFonts w:cs="Arial"/>
                    <w:sz w:val="14"/>
                    <w:szCs w:val="14"/>
                  </w:rPr>
                </w:pPr>
                <w:r>
                  <w:rPr>
                    <w:rFonts w:cs="Arial"/>
                    <w:sz w:val="14"/>
                    <w:szCs w:val="14"/>
                  </w:rPr>
                  <w:t>Debra L. Boje</w:t>
                </w:r>
              </w:p>
              <w:p w:rsidR="00575A38" w:rsidRDefault="007A6585">
                <w:pPr>
                  <w:autoSpaceDE w:val="0"/>
                  <w:autoSpaceDN w:val="0"/>
                  <w:adjustRightInd w:val="0"/>
                  <w:spacing w:line="233" w:lineRule="auto"/>
                  <w:ind w:firstLine="180"/>
                  <w:rPr>
                    <w:rFonts w:cs="Arial"/>
                    <w:spacing w:val="-2"/>
                    <w:sz w:val="14"/>
                    <w:szCs w:val="14"/>
                  </w:rPr>
                </w:pPr>
                <w:r>
                  <w:rPr>
                    <w:rFonts w:cs="Arial"/>
                    <w:spacing w:val="-2"/>
                    <w:sz w:val="14"/>
                    <w:szCs w:val="14"/>
                  </w:rPr>
                  <w:t>Gunster, Yoakley &amp; Stewart, P.A.</w:t>
                </w:r>
              </w:p>
              <w:p w:rsidR="00575A38" w:rsidRDefault="007A6585">
                <w:pPr>
                  <w:autoSpaceDE w:val="0"/>
                  <w:autoSpaceDN w:val="0"/>
                  <w:adjustRightInd w:val="0"/>
                  <w:spacing w:line="233" w:lineRule="auto"/>
                  <w:ind w:firstLine="180"/>
                  <w:rPr>
                    <w:rFonts w:cs="Arial"/>
                    <w:sz w:val="14"/>
                    <w:szCs w:val="14"/>
                  </w:rPr>
                </w:pPr>
                <w:r>
                  <w:rPr>
                    <w:rFonts w:cs="Arial"/>
                    <w:sz w:val="14"/>
                    <w:szCs w:val="14"/>
                  </w:rPr>
                  <w:t>401 E. Jackson St., Ste. 2500</w:t>
                </w:r>
              </w:p>
              <w:p w:rsidR="00575A38" w:rsidRDefault="007A6585">
                <w:pPr>
                  <w:autoSpaceDE w:val="0"/>
                  <w:autoSpaceDN w:val="0"/>
                  <w:adjustRightInd w:val="0"/>
                  <w:spacing w:line="233" w:lineRule="auto"/>
                  <w:ind w:firstLine="180"/>
                  <w:rPr>
                    <w:rFonts w:cs="Arial"/>
                    <w:sz w:val="14"/>
                    <w:szCs w:val="14"/>
                  </w:rPr>
                </w:pPr>
                <w:r>
                  <w:rPr>
                    <w:rFonts w:cs="Arial"/>
                    <w:sz w:val="14"/>
                    <w:szCs w:val="14"/>
                  </w:rPr>
                  <w:t>Tampa, FL  33602-5226</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cs="Arial"/>
                    <w:sz w:val="14"/>
                    <w:szCs w:val="14"/>
                  </w:rPr>
                </w:pPr>
                <w:r>
                  <w:rPr>
                    <w:rFonts w:cs="Arial"/>
                    <w:sz w:val="14"/>
                    <w:szCs w:val="14"/>
                  </w:rPr>
                  <w:t>(813) 222-6614</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cs="Arial"/>
                    <w:sz w:val="14"/>
                    <w:szCs w:val="14"/>
                  </w:rPr>
                </w:pPr>
                <w:r>
                  <w:rPr>
                    <w:rFonts w:cs="Arial"/>
                    <w:sz w:val="14"/>
                    <w:szCs w:val="14"/>
                  </w:rPr>
                  <w:t>dboje@gunster.com</w:t>
                </w:r>
              </w:p>
              <w:p w:rsidR="00575A38" w:rsidRDefault="00406C4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sz w:val="14"/>
                    <w:szCs w:val="14"/>
                  </w:rPr>
                </w:pP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IMMEDIATE PAST CHAIR</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Wm. Fletcher Belcher</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540 Fourth Street North</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St. Petersburg, FL  33701-2302</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(727) 821-1249</w:t>
                </w:r>
              </w:p>
              <w:p w:rsidR="00575A38" w:rsidRDefault="007A6585"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wfbelcher@gmail.com</w:t>
                </w:r>
              </w:p>
              <w:p w:rsidR="00575A38" w:rsidRDefault="00406C4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sz w:val="14"/>
                    <w:szCs w:val="14"/>
                  </w:rPr>
                </w:pP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PROGRAM ADMINISTRATOR</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Dixey Teel</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The Florida Bar</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651 E. Jefferson Street</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Tallahassee, FL 32399-2300</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sz w:val="14"/>
                    <w:szCs w:val="14"/>
                  </w:rPr>
                </w:pPr>
                <w:r>
                  <w:rPr>
                    <w:rFonts w:ascii="Helvetica" w:hAnsi="Helvetica" w:cs="Helvetica"/>
                    <w:sz w:val="14"/>
                    <w:szCs w:val="14"/>
                  </w:rPr>
                  <w:t>(850) 561-5619</w:t>
                </w:r>
              </w:p>
              <w:p w:rsidR="00575A38" w:rsidRDefault="007A658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szCs w:val="15"/>
                  </w:rPr>
                </w:pPr>
                <w:r>
                  <w:rPr>
                    <w:rFonts w:ascii="Helvetica" w:hAnsi="Helvetica" w:cs="Helvetica"/>
                    <w:sz w:val="14"/>
                    <w:szCs w:val="14"/>
                  </w:rPr>
                  <w:t>dteel@flabar.org</w:t>
                </w:r>
              </w:p>
            </w:txbxContent>
          </v:textbox>
          <w10:wrap type="square" anchorx="page"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401F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EAAE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236BD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82D8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4A5F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1615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0225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A203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1E35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8B221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42A3D9E"/>
    <w:multiLevelType w:val="multilevel"/>
    <w:tmpl w:val="2C36A1F8"/>
    <w:lvl w:ilvl="0">
      <w:start w:val="1"/>
      <w:numFmt w:val="decimal"/>
      <w:pStyle w:val="Contents1"/>
      <w:lvlText w:val="%1"/>
      <w:lvlJc w:val="left"/>
      <w:pPr>
        <w:tabs>
          <w:tab w:val="num" w:pos="1134"/>
        </w:tabs>
        <w:ind w:left="1134" w:hanging="1134"/>
      </w:pPr>
      <w:rPr>
        <w:rFonts w:ascii="Arial" w:hAnsi="Arial" w:hint="default"/>
      </w:rPr>
    </w:lvl>
    <w:lvl w:ilvl="1">
      <w:start w:val="1"/>
      <w:numFmt w:val="decimal"/>
      <w:pStyle w:val="Contents2"/>
      <w:lvlText w:val="%1.%2"/>
      <w:lvlJc w:val="left"/>
      <w:pPr>
        <w:tabs>
          <w:tab w:val="num" w:pos="2268"/>
        </w:tabs>
        <w:ind w:left="2268" w:hanging="1134"/>
      </w:pPr>
      <w:rPr>
        <w:rFonts w:ascii="Arial" w:hAnsi="Arial" w:hint="default"/>
      </w:rPr>
    </w:lvl>
    <w:lvl w:ilvl="2">
      <w:start w:val="1"/>
      <w:numFmt w:val="decimal"/>
      <w:lvlText w:val="%1.%2.%3"/>
      <w:lvlJc w:val="left"/>
      <w:pPr>
        <w:tabs>
          <w:tab w:val="num" w:pos="0"/>
        </w:tabs>
        <w:ind w:left="3402" w:hanging="1134"/>
      </w:pPr>
      <w:rPr>
        <w:rFonts w:ascii="Times New Roman" w:hAnsi="Times New Roman" w:hint="default"/>
      </w:rPr>
    </w:lvl>
    <w:lvl w:ilvl="3">
      <w:start w:val="1"/>
      <w:numFmt w:val="decimal"/>
      <w:lvlText w:val="%1.%2.%3.%4"/>
      <w:lvlJc w:val="left"/>
      <w:pPr>
        <w:tabs>
          <w:tab w:val="num" w:pos="0"/>
        </w:tabs>
        <w:ind w:left="4536" w:hanging="1134"/>
      </w:pPr>
      <w:rPr>
        <w:rFonts w:ascii="Times New Roman" w:hAnsi="Times New Roman" w:hint="default"/>
      </w:rPr>
    </w:lvl>
    <w:lvl w:ilvl="4">
      <w:start w:val="1"/>
      <w:numFmt w:val="decimal"/>
      <w:lvlText w:val="%1.%2.%3.%4.%5"/>
      <w:lvlJc w:val="left"/>
      <w:pPr>
        <w:tabs>
          <w:tab w:val="num" w:pos="0"/>
        </w:tabs>
        <w:ind w:left="5670" w:hanging="1134"/>
      </w:pPr>
      <w:rPr>
        <w:rFonts w:ascii="Times New Roman" w:hAnsi="Times New Roman" w:hint="default"/>
      </w:rPr>
    </w:lvl>
    <w:lvl w:ilvl="5">
      <w:start w:val="1"/>
      <w:numFmt w:val="decimal"/>
      <w:lvlText w:val="%1.%2.%3.%4.%5.%6"/>
      <w:lvlJc w:val="left"/>
      <w:pPr>
        <w:tabs>
          <w:tab w:val="num" w:pos="0"/>
        </w:tabs>
        <w:ind w:left="6804" w:hanging="1134"/>
      </w:pPr>
      <w:rPr>
        <w:rFonts w:ascii="Times New Roman" w:hAnsi="Times New Roman" w:hint="default"/>
      </w:rPr>
    </w:lvl>
    <w:lvl w:ilvl="6">
      <w:start w:val="1"/>
      <w:numFmt w:val="decimal"/>
      <w:lvlText w:val="%1.%2.%3.%4.%5.%6.%7"/>
      <w:lvlJc w:val="left"/>
      <w:pPr>
        <w:tabs>
          <w:tab w:val="num" w:pos="0"/>
        </w:tabs>
        <w:ind w:left="7938" w:hanging="1134"/>
      </w:pPr>
      <w:rPr>
        <w:rFonts w:ascii="Times New Roman" w:hAnsi="Times New Roman" w:hint="default"/>
      </w:rPr>
    </w:lvl>
    <w:lvl w:ilvl="7">
      <w:start w:val="1"/>
      <w:numFmt w:val="decimal"/>
      <w:lvlText w:val="%1.%2.%3.%4.%5.%6.%7.%8"/>
      <w:lvlJc w:val="left"/>
      <w:pPr>
        <w:tabs>
          <w:tab w:val="num" w:pos="0"/>
        </w:tabs>
        <w:ind w:left="9072" w:hanging="1134"/>
      </w:pPr>
      <w:rPr>
        <w:rFonts w:ascii="Times New Roman" w:hAnsi="Times New Roman" w:hint="default"/>
      </w:rPr>
    </w:lvl>
    <w:lvl w:ilvl="8">
      <w:start w:val="1"/>
      <w:numFmt w:val="decimal"/>
      <w:lvlText w:val="%1.%2.%3.%4.%5.%6.%7.%8.%9"/>
      <w:lvlJc w:val="left"/>
      <w:pPr>
        <w:tabs>
          <w:tab w:val="num" w:pos="0"/>
        </w:tabs>
        <w:ind w:left="10206" w:hanging="1134"/>
      </w:pPr>
      <w:rPr>
        <w:rFonts w:ascii="Times New Roman" w:hAnsi="Times New Roman"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85TrailerDate" w:val="0"/>
    <w:docVar w:name="85TrailerDateField" w:val="1"/>
    <w:docVar w:name="85TrailerDraft" w:val="0"/>
    <w:docVar w:name="85TrailerTime" w:val="0"/>
    <w:docVar w:name="85TrailerType" w:val="102"/>
    <w:docVar w:name="MPDocID" w:val="MIADOCS 9144242 1 55000.0122"/>
    <w:docVar w:name="MPDocIDTemplateDefault" w:val="%l |%n |%v| %c.%m"/>
    <w:docVar w:name="NewDocStampType" w:val="7"/>
  </w:docVars>
  <w:rsids>
    <w:rsidRoot w:val="002A1C7D"/>
    <w:rsid w:val="00013BB8"/>
    <w:rsid w:val="00020F60"/>
    <w:rsid w:val="00117BE3"/>
    <w:rsid w:val="00131F8D"/>
    <w:rsid w:val="00176B79"/>
    <w:rsid w:val="001819E6"/>
    <w:rsid w:val="0018299E"/>
    <w:rsid w:val="001959C8"/>
    <w:rsid w:val="001C3537"/>
    <w:rsid w:val="001F2F8A"/>
    <w:rsid w:val="002046EF"/>
    <w:rsid w:val="002334E1"/>
    <w:rsid w:val="00241664"/>
    <w:rsid w:val="00276917"/>
    <w:rsid w:val="00281281"/>
    <w:rsid w:val="00295F92"/>
    <w:rsid w:val="002A1C7D"/>
    <w:rsid w:val="002B5BF8"/>
    <w:rsid w:val="002F6D11"/>
    <w:rsid w:val="003279C3"/>
    <w:rsid w:val="00347A35"/>
    <w:rsid w:val="00362E9F"/>
    <w:rsid w:val="00385137"/>
    <w:rsid w:val="003926D9"/>
    <w:rsid w:val="003B5426"/>
    <w:rsid w:val="00406C46"/>
    <w:rsid w:val="004930B0"/>
    <w:rsid w:val="00502EF8"/>
    <w:rsid w:val="00522FB3"/>
    <w:rsid w:val="00525BDF"/>
    <w:rsid w:val="005670C2"/>
    <w:rsid w:val="005C5D74"/>
    <w:rsid w:val="00600542"/>
    <w:rsid w:val="006B0B02"/>
    <w:rsid w:val="006D32F0"/>
    <w:rsid w:val="006E2EFC"/>
    <w:rsid w:val="0074134B"/>
    <w:rsid w:val="007A6585"/>
    <w:rsid w:val="008128EB"/>
    <w:rsid w:val="008902BB"/>
    <w:rsid w:val="00940DB7"/>
    <w:rsid w:val="00942C35"/>
    <w:rsid w:val="009519D9"/>
    <w:rsid w:val="009553EE"/>
    <w:rsid w:val="009A2D10"/>
    <w:rsid w:val="009A4760"/>
    <w:rsid w:val="009A65E1"/>
    <w:rsid w:val="00A02CCC"/>
    <w:rsid w:val="00A06483"/>
    <w:rsid w:val="00A23B89"/>
    <w:rsid w:val="00A543AC"/>
    <w:rsid w:val="00A65F6D"/>
    <w:rsid w:val="00AE4A21"/>
    <w:rsid w:val="00AF5257"/>
    <w:rsid w:val="00B136D0"/>
    <w:rsid w:val="00B302FC"/>
    <w:rsid w:val="00B62E07"/>
    <w:rsid w:val="00B84C41"/>
    <w:rsid w:val="00B85D6A"/>
    <w:rsid w:val="00BB33B6"/>
    <w:rsid w:val="00BC15B3"/>
    <w:rsid w:val="00BE5ABD"/>
    <w:rsid w:val="00C745C9"/>
    <w:rsid w:val="00C87CB0"/>
    <w:rsid w:val="00CA78D1"/>
    <w:rsid w:val="00CD6D67"/>
    <w:rsid w:val="00CF7C84"/>
    <w:rsid w:val="00D1339D"/>
    <w:rsid w:val="00D35365"/>
    <w:rsid w:val="00D5289A"/>
    <w:rsid w:val="00D86ADA"/>
    <w:rsid w:val="00E065A7"/>
    <w:rsid w:val="00E63764"/>
    <w:rsid w:val="00E80C4C"/>
    <w:rsid w:val="00EA7DD0"/>
    <w:rsid w:val="00EE16B8"/>
    <w:rsid w:val="00F37216"/>
    <w:rsid w:val="00F479B4"/>
    <w:rsid w:val="00F84C8A"/>
    <w:rsid w:val="00FB1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iPriority="99" w:unhideWhenUsed="1"/>
    <w:lsdException w:name="footer" w:semiHidden="1" w:unhideWhenUsed="1"/>
    <w:lsdException w:name="caption" w:semiHidden="1" w:unhideWhenUsed="1" w:qFormat="1"/>
    <w:lsdException w:name="footnote reference"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Subtitle" w:qFormat="1"/>
    <w:lsdException w:name="Body Text 2" w:semiHidden="1" w:unhideWhenUsed="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C7D"/>
    <w:rPr>
      <w:rFonts w:cs="Times New Roman"/>
      <w:color w:val="000000"/>
      <w:sz w:val="20"/>
      <w:szCs w:val="20"/>
    </w:rPr>
  </w:style>
  <w:style w:type="paragraph" w:styleId="Heading1">
    <w:name w:val="heading 1"/>
    <w:basedOn w:val="Normal"/>
    <w:next w:val="Normal"/>
    <w:link w:val="Heading1Char"/>
    <w:rsid w:val="002F6D11"/>
    <w:pPr>
      <w:keepNext/>
      <w:spacing w:before="240" w:after="60"/>
      <w:outlineLvl w:val="0"/>
    </w:pPr>
    <w:rPr>
      <w:rFonts w:ascii="Times New Roman" w:hAnsi="Times New Roman"/>
      <w:b/>
      <w:bCs/>
      <w:color w:val="auto"/>
      <w:kern w:val="32"/>
      <w:sz w:val="32"/>
      <w:szCs w:val="32"/>
    </w:rPr>
  </w:style>
  <w:style w:type="paragraph" w:styleId="Heading2">
    <w:name w:val="heading 2"/>
    <w:basedOn w:val="Normal"/>
    <w:next w:val="Normal"/>
    <w:link w:val="Heading2Char"/>
    <w:rsid w:val="002F6D11"/>
    <w:pPr>
      <w:keepNext/>
      <w:spacing w:before="240" w:after="60"/>
      <w:outlineLvl w:val="1"/>
    </w:pPr>
    <w:rPr>
      <w:rFonts w:ascii="Times New Roman" w:hAnsi="Times New Roman"/>
      <w:b/>
      <w:bCs/>
      <w:i/>
      <w:iCs/>
      <w:color w:val="auto"/>
      <w:sz w:val="28"/>
      <w:szCs w:val="28"/>
    </w:rPr>
  </w:style>
  <w:style w:type="paragraph" w:styleId="Heading3">
    <w:name w:val="heading 3"/>
    <w:basedOn w:val="Normal"/>
    <w:next w:val="Normal"/>
    <w:link w:val="Heading3Char"/>
    <w:rsid w:val="002F6D11"/>
    <w:pPr>
      <w:keepNext/>
      <w:spacing w:before="240" w:after="60"/>
      <w:outlineLvl w:val="2"/>
    </w:pPr>
    <w:rPr>
      <w:rFonts w:ascii="Times New Roman" w:hAnsi="Times New Roman"/>
      <w:b/>
      <w:bCs/>
      <w:color w:val="auto"/>
      <w:sz w:val="26"/>
      <w:szCs w:val="26"/>
    </w:rPr>
  </w:style>
  <w:style w:type="paragraph" w:styleId="Heading4">
    <w:name w:val="heading 4"/>
    <w:basedOn w:val="Normal"/>
    <w:next w:val="Normal"/>
    <w:link w:val="Heading4Char"/>
    <w:rsid w:val="002F6D11"/>
    <w:pPr>
      <w:keepNext/>
      <w:spacing w:before="240" w:after="60"/>
      <w:outlineLvl w:val="3"/>
    </w:pPr>
    <w:rPr>
      <w:rFonts w:ascii="Times New Roman" w:hAnsi="Times New Roman"/>
      <w:b/>
      <w:bCs/>
      <w:color w:val="auto"/>
      <w:sz w:val="28"/>
      <w:szCs w:val="28"/>
    </w:rPr>
  </w:style>
  <w:style w:type="paragraph" w:styleId="Heading5">
    <w:name w:val="heading 5"/>
    <w:basedOn w:val="Normal"/>
    <w:next w:val="Normal"/>
    <w:link w:val="Heading5Char"/>
    <w:rsid w:val="002F6D11"/>
    <w:pPr>
      <w:spacing w:before="240" w:after="60"/>
      <w:outlineLvl w:val="4"/>
    </w:pPr>
    <w:rPr>
      <w:rFonts w:ascii="Times New Roman" w:hAnsi="Times New Roman"/>
      <w:b/>
      <w:bCs/>
      <w:i/>
      <w:iCs/>
      <w:color w:val="auto"/>
      <w:sz w:val="26"/>
      <w:szCs w:val="26"/>
    </w:rPr>
  </w:style>
  <w:style w:type="paragraph" w:styleId="Heading6">
    <w:name w:val="heading 6"/>
    <w:basedOn w:val="Normal"/>
    <w:next w:val="Normal"/>
    <w:link w:val="Heading6Char"/>
    <w:rsid w:val="002F6D11"/>
    <w:pPr>
      <w:spacing w:before="240" w:after="60"/>
      <w:outlineLvl w:val="5"/>
    </w:pPr>
    <w:rPr>
      <w:rFonts w:ascii="Times New Roman" w:hAnsi="Times New Roman"/>
      <w:b/>
      <w:bCs/>
      <w:color w:val="auto"/>
      <w:sz w:val="22"/>
      <w:szCs w:val="22"/>
    </w:rPr>
  </w:style>
  <w:style w:type="paragraph" w:styleId="Heading7">
    <w:name w:val="heading 7"/>
    <w:basedOn w:val="Normal"/>
    <w:next w:val="Normal"/>
    <w:link w:val="Heading7Char"/>
    <w:rsid w:val="002F6D11"/>
    <w:pPr>
      <w:spacing w:before="240" w:after="60"/>
      <w:outlineLvl w:val="6"/>
    </w:pPr>
    <w:rPr>
      <w:rFonts w:ascii="Times New Roman" w:hAnsi="Times New Roman"/>
      <w:color w:val="auto"/>
      <w:sz w:val="24"/>
      <w:szCs w:val="24"/>
    </w:rPr>
  </w:style>
  <w:style w:type="paragraph" w:styleId="Heading8">
    <w:name w:val="heading 8"/>
    <w:basedOn w:val="Normal"/>
    <w:next w:val="Normal"/>
    <w:link w:val="Heading8Char"/>
    <w:rsid w:val="002F6D11"/>
    <w:pPr>
      <w:spacing w:before="240" w:after="60"/>
      <w:outlineLvl w:val="7"/>
    </w:pPr>
    <w:rPr>
      <w:rFonts w:ascii="Times New Roman" w:hAnsi="Times New Roman"/>
      <w:i/>
      <w:iCs/>
      <w:color w:val="auto"/>
      <w:sz w:val="24"/>
      <w:szCs w:val="24"/>
    </w:rPr>
  </w:style>
  <w:style w:type="paragraph" w:styleId="Heading9">
    <w:name w:val="heading 9"/>
    <w:basedOn w:val="Normal"/>
    <w:next w:val="Normal"/>
    <w:link w:val="Heading9Char"/>
    <w:rsid w:val="002F6D11"/>
    <w:pPr>
      <w:spacing w:before="240" w:after="60"/>
      <w:outlineLvl w:val="8"/>
    </w:pPr>
    <w:rPr>
      <w:rFonts w:ascii="Times New Roman" w:hAnsi="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2D10"/>
    <w:pPr>
      <w:widowControl w:val="0"/>
      <w:spacing w:after="240"/>
      <w:ind w:firstLine="720"/>
    </w:pPr>
    <w:rPr>
      <w:rFonts w:ascii="Times New Roman" w:hAnsi="Times New Roman"/>
      <w:color w:val="auto"/>
      <w:sz w:val="24"/>
      <w:szCs w:val="24"/>
    </w:rPr>
  </w:style>
  <w:style w:type="character" w:customStyle="1" w:styleId="BodyTextChar">
    <w:name w:val="Body Text Char"/>
    <w:basedOn w:val="DefaultParagraphFont"/>
    <w:link w:val="BodyText"/>
    <w:rsid w:val="002F6D11"/>
    <w:rPr>
      <w:rFonts w:ascii="Times New Roman" w:hAnsi="Times New Roman" w:cs="Times New Roman"/>
    </w:rPr>
  </w:style>
  <w:style w:type="paragraph" w:customStyle="1" w:styleId="BodyTextContinued">
    <w:name w:val="Body Text Continued"/>
    <w:basedOn w:val="BodyText"/>
    <w:next w:val="BodyText"/>
    <w:rsid w:val="009A2D10"/>
    <w:pPr>
      <w:ind w:firstLine="0"/>
    </w:pPr>
    <w:rPr>
      <w:szCs w:val="20"/>
    </w:rPr>
  </w:style>
  <w:style w:type="paragraph" w:styleId="Quote">
    <w:name w:val="Quote"/>
    <w:basedOn w:val="Normal"/>
    <w:next w:val="BodyTextContinued"/>
    <w:link w:val="QuoteChar"/>
    <w:qFormat/>
    <w:rsid w:val="009A2D10"/>
    <w:pPr>
      <w:spacing w:after="240"/>
      <w:ind w:left="1440" w:right="1440"/>
    </w:pPr>
    <w:rPr>
      <w:rFonts w:ascii="Times New Roman" w:hAnsi="Times New Roman"/>
      <w:color w:val="auto"/>
      <w:sz w:val="24"/>
    </w:rPr>
  </w:style>
  <w:style w:type="character" w:customStyle="1" w:styleId="QuoteChar">
    <w:name w:val="Quote Char"/>
    <w:basedOn w:val="DefaultParagraphFont"/>
    <w:link w:val="Quote"/>
    <w:rsid w:val="002F6D11"/>
    <w:rPr>
      <w:rFonts w:ascii="Times New Roman" w:hAnsi="Times New Roman" w:cs="Times New Roman"/>
      <w:szCs w:val="20"/>
    </w:rPr>
  </w:style>
  <w:style w:type="paragraph" w:styleId="Header">
    <w:name w:val="header"/>
    <w:basedOn w:val="Normal"/>
    <w:link w:val="HeaderChar"/>
    <w:uiPriority w:val="99"/>
    <w:rsid w:val="009A2D10"/>
    <w:pPr>
      <w:tabs>
        <w:tab w:val="center" w:pos="4680"/>
        <w:tab w:val="right" w:pos="9360"/>
      </w:tabs>
    </w:pPr>
    <w:rPr>
      <w:rFonts w:ascii="Times New Roman" w:hAnsi="Times New Roman"/>
      <w:color w:val="auto"/>
      <w:sz w:val="24"/>
      <w:szCs w:val="24"/>
    </w:rPr>
  </w:style>
  <w:style w:type="character" w:customStyle="1" w:styleId="HeaderChar">
    <w:name w:val="Header Char"/>
    <w:basedOn w:val="DefaultParagraphFont"/>
    <w:link w:val="Header"/>
    <w:uiPriority w:val="99"/>
    <w:rsid w:val="002F6D11"/>
    <w:rPr>
      <w:rFonts w:ascii="Times New Roman" w:hAnsi="Times New Roman" w:cs="Times New Roman"/>
    </w:rPr>
  </w:style>
  <w:style w:type="paragraph" w:styleId="Footer">
    <w:name w:val="footer"/>
    <w:basedOn w:val="Normal"/>
    <w:link w:val="FooterChar"/>
    <w:rsid w:val="009A2D10"/>
    <w:pPr>
      <w:tabs>
        <w:tab w:val="center" w:pos="4680"/>
        <w:tab w:val="right" w:pos="9360"/>
      </w:tabs>
    </w:pPr>
    <w:rPr>
      <w:rFonts w:ascii="Times New Roman" w:hAnsi="Times New Roman"/>
      <w:color w:val="auto"/>
      <w:sz w:val="24"/>
      <w:szCs w:val="24"/>
    </w:rPr>
  </w:style>
  <w:style w:type="character" w:customStyle="1" w:styleId="FooterChar">
    <w:name w:val="Footer Char"/>
    <w:basedOn w:val="DefaultParagraphFont"/>
    <w:link w:val="Footer"/>
    <w:rsid w:val="002F6D11"/>
    <w:rPr>
      <w:rFonts w:ascii="Times New Roman" w:hAnsi="Times New Roman" w:cs="Times New Roman"/>
    </w:rPr>
  </w:style>
  <w:style w:type="character" w:styleId="PageNumber">
    <w:name w:val="page number"/>
    <w:basedOn w:val="DefaultParagraphFont"/>
    <w:rsid w:val="009A2D10"/>
  </w:style>
  <w:style w:type="paragraph" w:customStyle="1" w:styleId="Body">
    <w:name w:val="Body"/>
    <w:basedOn w:val="Normal"/>
    <w:qFormat/>
    <w:rsid w:val="002F6D11"/>
    <w:pPr>
      <w:jc w:val="both"/>
    </w:pPr>
    <w:rPr>
      <w:rFonts w:ascii="Times New Roman" w:hAnsi="Times New Roman"/>
      <w:color w:val="auto"/>
      <w:sz w:val="24"/>
      <w:szCs w:val="24"/>
    </w:rPr>
  </w:style>
  <w:style w:type="paragraph" w:customStyle="1" w:styleId="TitleBUAC">
    <w:name w:val="Title BUAC"/>
    <w:basedOn w:val="Normal"/>
    <w:next w:val="Body"/>
    <w:qFormat/>
    <w:rsid w:val="002F6D11"/>
    <w:pPr>
      <w:keepNext/>
      <w:spacing w:after="240"/>
      <w:jc w:val="center"/>
      <w:outlineLvl w:val="0"/>
    </w:pPr>
    <w:rPr>
      <w:rFonts w:ascii="Times New Roman" w:hAnsi="Times New Roman"/>
      <w:b/>
      <w:caps/>
      <w:color w:val="auto"/>
      <w:sz w:val="24"/>
      <w:szCs w:val="24"/>
      <w:u w:val="single"/>
    </w:rPr>
  </w:style>
  <w:style w:type="paragraph" w:customStyle="1" w:styleId="BodyDblSp">
    <w:name w:val="Body Dbl Sp"/>
    <w:basedOn w:val="Normal"/>
    <w:qFormat/>
    <w:rsid w:val="002F6D11"/>
    <w:pPr>
      <w:spacing w:line="480" w:lineRule="auto"/>
    </w:pPr>
    <w:rPr>
      <w:rFonts w:ascii="Times New Roman" w:hAnsi="Times New Roman"/>
      <w:color w:val="auto"/>
      <w:sz w:val="24"/>
      <w:szCs w:val="24"/>
    </w:rPr>
  </w:style>
  <w:style w:type="paragraph" w:customStyle="1" w:styleId="BodyDblSp5">
    <w:name w:val="Body Dbl Sp .5"/>
    <w:basedOn w:val="Normal"/>
    <w:qFormat/>
    <w:rsid w:val="002F6D11"/>
    <w:pPr>
      <w:spacing w:line="480" w:lineRule="auto"/>
      <w:ind w:firstLine="720"/>
    </w:pPr>
    <w:rPr>
      <w:rFonts w:ascii="Times New Roman" w:hAnsi="Times New Roman"/>
      <w:color w:val="auto"/>
      <w:sz w:val="24"/>
      <w:szCs w:val="24"/>
    </w:rPr>
  </w:style>
  <w:style w:type="paragraph" w:customStyle="1" w:styleId="BodyDblSp5J">
    <w:name w:val="Body Dbl Sp .5 J"/>
    <w:basedOn w:val="Normal"/>
    <w:qFormat/>
    <w:rsid w:val="002F6D11"/>
    <w:pPr>
      <w:spacing w:line="480" w:lineRule="auto"/>
      <w:ind w:firstLine="720"/>
      <w:jc w:val="both"/>
    </w:pPr>
    <w:rPr>
      <w:rFonts w:ascii="Times New Roman" w:hAnsi="Times New Roman"/>
      <w:color w:val="auto"/>
      <w:sz w:val="24"/>
      <w:szCs w:val="24"/>
    </w:rPr>
  </w:style>
  <w:style w:type="paragraph" w:customStyle="1" w:styleId="BodyDblSp1">
    <w:name w:val="Body Dbl Sp 1"/>
    <w:basedOn w:val="Normal"/>
    <w:qFormat/>
    <w:rsid w:val="002F6D11"/>
    <w:pPr>
      <w:spacing w:line="480" w:lineRule="auto"/>
      <w:ind w:firstLine="1440"/>
    </w:pPr>
    <w:rPr>
      <w:rFonts w:ascii="Times New Roman" w:hAnsi="Times New Roman"/>
      <w:color w:val="auto"/>
      <w:sz w:val="24"/>
      <w:szCs w:val="24"/>
    </w:rPr>
  </w:style>
  <w:style w:type="paragraph" w:customStyle="1" w:styleId="BodyDblSp1J">
    <w:name w:val="Body Dbl Sp 1 J"/>
    <w:basedOn w:val="Normal"/>
    <w:qFormat/>
    <w:rsid w:val="002F6D11"/>
    <w:pPr>
      <w:spacing w:line="480" w:lineRule="auto"/>
      <w:ind w:firstLine="1440"/>
      <w:jc w:val="both"/>
    </w:pPr>
    <w:rPr>
      <w:rFonts w:ascii="Times New Roman" w:hAnsi="Times New Roman"/>
      <w:color w:val="auto"/>
      <w:sz w:val="24"/>
      <w:szCs w:val="24"/>
    </w:rPr>
  </w:style>
  <w:style w:type="paragraph" w:customStyle="1" w:styleId="BodyDblSpJ">
    <w:name w:val="Body Dbl Sp J"/>
    <w:basedOn w:val="Normal"/>
    <w:qFormat/>
    <w:rsid w:val="002F6D11"/>
    <w:pPr>
      <w:spacing w:line="480" w:lineRule="auto"/>
      <w:jc w:val="both"/>
    </w:pPr>
    <w:rPr>
      <w:rFonts w:ascii="Times New Roman" w:hAnsi="Times New Roman"/>
      <w:color w:val="auto"/>
      <w:sz w:val="24"/>
      <w:szCs w:val="24"/>
    </w:rPr>
  </w:style>
  <w:style w:type="paragraph" w:customStyle="1" w:styleId="BodySingleSp5">
    <w:name w:val="Body Single Sp .5"/>
    <w:basedOn w:val="Normal"/>
    <w:qFormat/>
    <w:rsid w:val="002F6D11"/>
    <w:pPr>
      <w:spacing w:after="240"/>
      <w:ind w:firstLine="720"/>
    </w:pPr>
    <w:rPr>
      <w:rFonts w:ascii="Times New Roman" w:hAnsi="Times New Roman"/>
      <w:color w:val="auto"/>
      <w:sz w:val="24"/>
      <w:szCs w:val="24"/>
    </w:rPr>
  </w:style>
  <w:style w:type="paragraph" w:customStyle="1" w:styleId="BodySingleSp5J">
    <w:name w:val="Body Single Sp .5 J"/>
    <w:basedOn w:val="Normal"/>
    <w:qFormat/>
    <w:rsid w:val="002F6D11"/>
    <w:pPr>
      <w:spacing w:after="240"/>
      <w:ind w:firstLine="720"/>
      <w:jc w:val="both"/>
    </w:pPr>
    <w:rPr>
      <w:rFonts w:ascii="Times New Roman" w:hAnsi="Times New Roman"/>
      <w:color w:val="auto"/>
      <w:sz w:val="24"/>
      <w:szCs w:val="24"/>
    </w:rPr>
  </w:style>
  <w:style w:type="paragraph" w:customStyle="1" w:styleId="BodySingleSp1">
    <w:name w:val="Body Single Sp 1"/>
    <w:basedOn w:val="Normal"/>
    <w:qFormat/>
    <w:rsid w:val="002F6D11"/>
    <w:pPr>
      <w:spacing w:after="240"/>
      <w:ind w:firstLine="1440"/>
    </w:pPr>
    <w:rPr>
      <w:rFonts w:ascii="Times New Roman" w:hAnsi="Times New Roman"/>
      <w:color w:val="auto"/>
      <w:sz w:val="24"/>
      <w:szCs w:val="24"/>
    </w:rPr>
  </w:style>
  <w:style w:type="paragraph" w:customStyle="1" w:styleId="BodySingleSp1J">
    <w:name w:val="Body Single Sp 1 J"/>
    <w:basedOn w:val="Normal"/>
    <w:qFormat/>
    <w:rsid w:val="002F6D11"/>
    <w:pPr>
      <w:spacing w:after="240"/>
      <w:ind w:firstLine="1440"/>
      <w:jc w:val="both"/>
    </w:pPr>
    <w:rPr>
      <w:rFonts w:ascii="Times New Roman" w:hAnsi="Times New Roman"/>
      <w:color w:val="auto"/>
      <w:sz w:val="24"/>
      <w:szCs w:val="24"/>
    </w:rPr>
  </w:style>
  <w:style w:type="paragraph" w:customStyle="1" w:styleId="BodySingleSpJ">
    <w:name w:val="Body Single Sp J"/>
    <w:basedOn w:val="Normal"/>
    <w:qFormat/>
    <w:rsid w:val="002F6D11"/>
    <w:pPr>
      <w:spacing w:after="240"/>
      <w:jc w:val="both"/>
    </w:pPr>
    <w:rPr>
      <w:rFonts w:ascii="Times New Roman" w:hAnsi="Times New Roman"/>
      <w:color w:val="auto"/>
      <w:sz w:val="24"/>
      <w:szCs w:val="24"/>
    </w:rPr>
  </w:style>
  <w:style w:type="paragraph" w:customStyle="1" w:styleId="TitleBC">
    <w:name w:val="Title BC"/>
    <w:basedOn w:val="Normal"/>
    <w:next w:val="Body"/>
    <w:qFormat/>
    <w:rsid w:val="002F6D11"/>
    <w:pPr>
      <w:keepNext/>
      <w:spacing w:after="240"/>
      <w:jc w:val="center"/>
      <w:outlineLvl w:val="0"/>
    </w:pPr>
    <w:rPr>
      <w:rFonts w:ascii="Times New Roman" w:hAnsi="Times New Roman"/>
      <w:b/>
      <w:color w:val="auto"/>
      <w:sz w:val="24"/>
      <w:szCs w:val="24"/>
    </w:rPr>
  </w:style>
  <w:style w:type="paragraph" w:customStyle="1" w:styleId="TitleBCA">
    <w:name w:val="Title BCA"/>
    <w:basedOn w:val="Normal"/>
    <w:next w:val="Body"/>
    <w:qFormat/>
    <w:rsid w:val="002F6D11"/>
    <w:pPr>
      <w:keepNext/>
      <w:spacing w:after="240"/>
      <w:jc w:val="center"/>
      <w:outlineLvl w:val="0"/>
    </w:pPr>
    <w:rPr>
      <w:rFonts w:ascii="Times New Roman" w:hAnsi="Times New Roman"/>
      <w:b/>
      <w:caps/>
      <w:color w:val="auto"/>
      <w:sz w:val="24"/>
      <w:szCs w:val="24"/>
    </w:rPr>
  </w:style>
  <w:style w:type="paragraph" w:customStyle="1" w:styleId="TitleBL">
    <w:name w:val="Title BL"/>
    <w:basedOn w:val="Normal"/>
    <w:next w:val="Body"/>
    <w:qFormat/>
    <w:rsid w:val="002F6D11"/>
    <w:pPr>
      <w:keepNext/>
      <w:spacing w:after="240"/>
      <w:outlineLvl w:val="0"/>
    </w:pPr>
    <w:rPr>
      <w:rFonts w:ascii="Times New Roman" w:hAnsi="Times New Roman"/>
      <w:b/>
      <w:color w:val="auto"/>
      <w:sz w:val="24"/>
      <w:szCs w:val="24"/>
    </w:rPr>
  </w:style>
  <w:style w:type="paragraph" w:customStyle="1" w:styleId="TitleBUAL">
    <w:name w:val="Title BUAL"/>
    <w:basedOn w:val="Normal"/>
    <w:next w:val="Body"/>
    <w:qFormat/>
    <w:rsid w:val="002F6D11"/>
    <w:pPr>
      <w:keepNext/>
      <w:spacing w:after="240"/>
      <w:outlineLvl w:val="0"/>
    </w:pPr>
    <w:rPr>
      <w:rFonts w:ascii="Times New Roman" w:hAnsi="Times New Roman"/>
      <w:b/>
      <w:caps/>
      <w:color w:val="auto"/>
      <w:sz w:val="24"/>
      <w:szCs w:val="24"/>
      <w:u w:val="single"/>
    </w:rPr>
  </w:style>
  <w:style w:type="paragraph" w:customStyle="1" w:styleId="TitleBUC">
    <w:name w:val="Title BUC"/>
    <w:basedOn w:val="Normal"/>
    <w:next w:val="Body"/>
    <w:qFormat/>
    <w:rsid w:val="002F6D11"/>
    <w:pPr>
      <w:keepNext/>
      <w:spacing w:after="240"/>
      <w:jc w:val="center"/>
      <w:outlineLvl w:val="0"/>
    </w:pPr>
    <w:rPr>
      <w:rFonts w:ascii="Times New Roman" w:hAnsi="Times New Roman"/>
      <w:b/>
      <w:color w:val="auto"/>
      <w:sz w:val="24"/>
      <w:szCs w:val="24"/>
      <w:u w:val="single"/>
    </w:rPr>
  </w:style>
  <w:style w:type="paragraph" w:customStyle="1" w:styleId="TitleBUL">
    <w:name w:val="Title BUL"/>
    <w:basedOn w:val="Normal"/>
    <w:next w:val="Body"/>
    <w:qFormat/>
    <w:rsid w:val="002F6D11"/>
    <w:pPr>
      <w:keepNext/>
      <w:spacing w:after="240"/>
      <w:outlineLvl w:val="0"/>
    </w:pPr>
    <w:rPr>
      <w:rFonts w:ascii="Times New Roman" w:hAnsi="Times New Roman"/>
      <w:b/>
      <w:color w:val="auto"/>
      <w:sz w:val="24"/>
      <w:szCs w:val="24"/>
      <w:u w:val="single"/>
    </w:rPr>
  </w:style>
  <w:style w:type="paragraph" w:customStyle="1" w:styleId="TitleC">
    <w:name w:val="Title C"/>
    <w:basedOn w:val="Normal"/>
    <w:next w:val="Body"/>
    <w:qFormat/>
    <w:rsid w:val="002F6D11"/>
    <w:pPr>
      <w:keepNext/>
      <w:spacing w:after="240"/>
      <w:jc w:val="center"/>
      <w:outlineLvl w:val="0"/>
    </w:pPr>
    <w:rPr>
      <w:rFonts w:ascii="Times New Roman" w:hAnsi="Times New Roman"/>
      <w:color w:val="auto"/>
      <w:sz w:val="24"/>
      <w:szCs w:val="24"/>
    </w:rPr>
  </w:style>
  <w:style w:type="paragraph" w:customStyle="1" w:styleId="TitleL">
    <w:name w:val="Title L"/>
    <w:basedOn w:val="Normal"/>
    <w:next w:val="Body"/>
    <w:qFormat/>
    <w:rsid w:val="002F6D11"/>
    <w:pPr>
      <w:keepNext/>
      <w:spacing w:after="240"/>
      <w:outlineLvl w:val="0"/>
    </w:pPr>
    <w:rPr>
      <w:rFonts w:ascii="Times New Roman" w:hAnsi="Times New Roman"/>
      <w:color w:val="auto"/>
      <w:sz w:val="24"/>
      <w:szCs w:val="24"/>
    </w:rPr>
  </w:style>
  <w:style w:type="paragraph" w:customStyle="1" w:styleId="TitleUC">
    <w:name w:val="Title UC"/>
    <w:basedOn w:val="Normal"/>
    <w:next w:val="Body"/>
    <w:qFormat/>
    <w:rsid w:val="002F6D11"/>
    <w:pPr>
      <w:keepNext/>
      <w:spacing w:after="240"/>
      <w:jc w:val="center"/>
      <w:outlineLvl w:val="0"/>
    </w:pPr>
    <w:rPr>
      <w:rFonts w:ascii="Times New Roman" w:hAnsi="Times New Roman"/>
      <w:color w:val="auto"/>
      <w:sz w:val="24"/>
      <w:szCs w:val="24"/>
      <w:u w:val="single"/>
    </w:rPr>
  </w:style>
  <w:style w:type="paragraph" w:customStyle="1" w:styleId="TitleUL">
    <w:name w:val="Title UL"/>
    <w:basedOn w:val="Normal"/>
    <w:next w:val="Body"/>
    <w:qFormat/>
    <w:rsid w:val="002F6D11"/>
    <w:pPr>
      <w:keepNext/>
      <w:spacing w:after="240"/>
      <w:outlineLvl w:val="0"/>
    </w:pPr>
    <w:rPr>
      <w:rFonts w:ascii="Times New Roman" w:hAnsi="Times New Roman"/>
      <w:color w:val="auto"/>
      <w:sz w:val="24"/>
      <w:szCs w:val="24"/>
      <w:u w:val="single"/>
    </w:rPr>
  </w:style>
  <w:style w:type="paragraph" w:customStyle="1" w:styleId="Quote55">
    <w:name w:val="Quote .5/.5"/>
    <w:basedOn w:val="Normal"/>
    <w:next w:val="Body"/>
    <w:qFormat/>
    <w:rsid w:val="002F6D11"/>
    <w:pPr>
      <w:spacing w:after="240"/>
      <w:ind w:left="720" w:right="720"/>
    </w:pPr>
    <w:rPr>
      <w:rFonts w:ascii="Times New Roman" w:hAnsi="Times New Roman"/>
      <w:color w:val="auto"/>
      <w:sz w:val="24"/>
      <w:szCs w:val="24"/>
    </w:rPr>
  </w:style>
  <w:style w:type="paragraph" w:customStyle="1" w:styleId="Quote55J">
    <w:name w:val="Quote .5/.5 J"/>
    <w:basedOn w:val="Normal"/>
    <w:next w:val="Body"/>
    <w:qFormat/>
    <w:rsid w:val="002F6D11"/>
    <w:pPr>
      <w:spacing w:after="240"/>
      <w:ind w:left="720" w:right="720"/>
      <w:jc w:val="both"/>
    </w:pPr>
    <w:rPr>
      <w:rFonts w:ascii="Times New Roman" w:hAnsi="Times New Roman"/>
      <w:color w:val="auto"/>
      <w:sz w:val="24"/>
      <w:szCs w:val="24"/>
    </w:rPr>
  </w:style>
  <w:style w:type="paragraph" w:customStyle="1" w:styleId="Quote11">
    <w:name w:val="Quote 1/1"/>
    <w:basedOn w:val="Normal"/>
    <w:next w:val="Body"/>
    <w:qFormat/>
    <w:rsid w:val="002F6D11"/>
    <w:pPr>
      <w:spacing w:after="240"/>
      <w:ind w:left="1440" w:right="1440"/>
    </w:pPr>
    <w:rPr>
      <w:rFonts w:ascii="Times New Roman" w:hAnsi="Times New Roman"/>
      <w:color w:val="auto"/>
      <w:sz w:val="24"/>
      <w:szCs w:val="24"/>
    </w:rPr>
  </w:style>
  <w:style w:type="paragraph" w:customStyle="1" w:styleId="Quote11J">
    <w:name w:val="Quote 1/1 J"/>
    <w:basedOn w:val="Normal"/>
    <w:next w:val="Body"/>
    <w:qFormat/>
    <w:rsid w:val="002F6D11"/>
    <w:pPr>
      <w:spacing w:after="240"/>
      <w:ind w:left="1440" w:right="1440"/>
      <w:jc w:val="both"/>
    </w:pPr>
    <w:rPr>
      <w:rFonts w:ascii="Times New Roman" w:hAnsi="Times New Roman"/>
      <w:color w:val="auto"/>
      <w:sz w:val="24"/>
      <w:szCs w:val="24"/>
    </w:rPr>
  </w:style>
  <w:style w:type="paragraph" w:styleId="Signature">
    <w:name w:val="Signature"/>
    <w:basedOn w:val="Normal"/>
    <w:link w:val="SignatureChar"/>
    <w:qFormat/>
    <w:rsid w:val="002F6D11"/>
    <w:pPr>
      <w:tabs>
        <w:tab w:val="left" w:pos="4824"/>
        <w:tab w:val="right" w:leader="underscore" w:pos="9360"/>
      </w:tabs>
      <w:ind w:left="4320"/>
    </w:pPr>
    <w:rPr>
      <w:rFonts w:ascii="Times New Roman" w:hAnsi="Times New Roman"/>
      <w:color w:val="auto"/>
      <w:sz w:val="24"/>
      <w:szCs w:val="24"/>
    </w:rPr>
  </w:style>
  <w:style w:type="character" w:customStyle="1" w:styleId="SignatureChar">
    <w:name w:val="Signature Char"/>
    <w:basedOn w:val="DefaultParagraphFont"/>
    <w:link w:val="Signature"/>
    <w:rsid w:val="002F6D11"/>
    <w:rPr>
      <w:sz w:val="24"/>
      <w:szCs w:val="24"/>
    </w:rPr>
  </w:style>
  <w:style w:type="paragraph" w:styleId="ListBullet">
    <w:name w:val="List Bullet"/>
    <w:basedOn w:val="Normal"/>
    <w:qFormat/>
    <w:rsid w:val="002F6D11"/>
    <w:pPr>
      <w:numPr>
        <w:numId w:val="1"/>
      </w:numPr>
    </w:pPr>
    <w:rPr>
      <w:rFonts w:ascii="Times New Roman" w:hAnsi="Times New Roman"/>
      <w:color w:val="auto"/>
      <w:sz w:val="24"/>
      <w:szCs w:val="24"/>
    </w:rPr>
  </w:style>
  <w:style w:type="paragraph" w:styleId="ListBullet2">
    <w:name w:val="List Bullet 2"/>
    <w:basedOn w:val="Normal"/>
    <w:unhideWhenUsed/>
    <w:qFormat/>
    <w:rsid w:val="002F6D11"/>
    <w:pPr>
      <w:numPr>
        <w:numId w:val="3"/>
      </w:numPr>
    </w:pPr>
    <w:rPr>
      <w:rFonts w:ascii="Times New Roman" w:hAnsi="Times New Roman"/>
      <w:color w:val="auto"/>
      <w:sz w:val="24"/>
      <w:szCs w:val="24"/>
    </w:rPr>
  </w:style>
  <w:style w:type="paragraph" w:styleId="ListBullet3">
    <w:name w:val="List Bullet 3"/>
    <w:basedOn w:val="Normal"/>
    <w:unhideWhenUsed/>
    <w:qFormat/>
    <w:rsid w:val="002F6D11"/>
    <w:pPr>
      <w:numPr>
        <w:numId w:val="4"/>
      </w:numPr>
    </w:pPr>
    <w:rPr>
      <w:rFonts w:ascii="Times New Roman" w:hAnsi="Times New Roman"/>
      <w:color w:val="auto"/>
      <w:sz w:val="24"/>
      <w:szCs w:val="24"/>
    </w:rPr>
  </w:style>
  <w:style w:type="paragraph" w:styleId="ListBullet4">
    <w:name w:val="List Bullet 4"/>
    <w:basedOn w:val="Normal"/>
    <w:unhideWhenUsed/>
    <w:qFormat/>
    <w:rsid w:val="002F6D11"/>
    <w:pPr>
      <w:numPr>
        <w:numId w:val="5"/>
      </w:numPr>
    </w:pPr>
    <w:rPr>
      <w:rFonts w:ascii="Times New Roman" w:hAnsi="Times New Roman"/>
      <w:color w:val="auto"/>
      <w:sz w:val="24"/>
      <w:szCs w:val="24"/>
    </w:rPr>
  </w:style>
  <w:style w:type="paragraph" w:styleId="ListBullet5">
    <w:name w:val="List Bullet 5"/>
    <w:basedOn w:val="Normal"/>
    <w:unhideWhenUsed/>
    <w:qFormat/>
    <w:rsid w:val="002F6D11"/>
    <w:pPr>
      <w:numPr>
        <w:numId w:val="6"/>
      </w:numPr>
    </w:pPr>
    <w:rPr>
      <w:rFonts w:ascii="Times New Roman" w:hAnsi="Times New Roman"/>
      <w:color w:val="auto"/>
      <w:sz w:val="24"/>
      <w:szCs w:val="24"/>
    </w:rPr>
  </w:style>
  <w:style w:type="paragraph" w:styleId="ListNumber">
    <w:name w:val="List Number"/>
    <w:basedOn w:val="Normal"/>
    <w:qFormat/>
    <w:rsid w:val="002F6D11"/>
    <w:pPr>
      <w:numPr>
        <w:numId w:val="2"/>
      </w:numPr>
    </w:pPr>
    <w:rPr>
      <w:rFonts w:ascii="Times New Roman" w:hAnsi="Times New Roman"/>
      <w:color w:val="auto"/>
      <w:sz w:val="24"/>
      <w:szCs w:val="24"/>
    </w:rPr>
  </w:style>
  <w:style w:type="paragraph" w:styleId="ListNumber2">
    <w:name w:val="List Number 2"/>
    <w:basedOn w:val="Normal"/>
    <w:unhideWhenUsed/>
    <w:qFormat/>
    <w:rsid w:val="002F6D11"/>
    <w:pPr>
      <w:numPr>
        <w:numId w:val="7"/>
      </w:numPr>
    </w:pPr>
    <w:rPr>
      <w:rFonts w:ascii="Times New Roman" w:hAnsi="Times New Roman"/>
      <w:color w:val="auto"/>
      <w:sz w:val="24"/>
      <w:szCs w:val="24"/>
    </w:rPr>
  </w:style>
  <w:style w:type="paragraph" w:styleId="ListNumber3">
    <w:name w:val="List Number 3"/>
    <w:basedOn w:val="Normal"/>
    <w:unhideWhenUsed/>
    <w:qFormat/>
    <w:rsid w:val="002F6D11"/>
    <w:pPr>
      <w:numPr>
        <w:numId w:val="8"/>
      </w:numPr>
    </w:pPr>
    <w:rPr>
      <w:rFonts w:ascii="Times New Roman" w:hAnsi="Times New Roman"/>
      <w:color w:val="auto"/>
      <w:sz w:val="24"/>
      <w:szCs w:val="24"/>
    </w:rPr>
  </w:style>
  <w:style w:type="paragraph" w:styleId="ListNumber4">
    <w:name w:val="List Number 4"/>
    <w:basedOn w:val="Normal"/>
    <w:unhideWhenUsed/>
    <w:qFormat/>
    <w:rsid w:val="002F6D11"/>
    <w:pPr>
      <w:numPr>
        <w:numId w:val="9"/>
      </w:numPr>
    </w:pPr>
    <w:rPr>
      <w:rFonts w:ascii="Times New Roman" w:hAnsi="Times New Roman"/>
      <w:color w:val="auto"/>
      <w:sz w:val="24"/>
      <w:szCs w:val="24"/>
    </w:rPr>
  </w:style>
  <w:style w:type="paragraph" w:styleId="ListNumber5">
    <w:name w:val="List Number 5"/>
    <w:basedOn w:val="Normal"/>
    <w:unhideWhenUsed/>
    <w:qFormat/>
    <w:rsid w:val="002F6D11"/>
    <w:pPr>
      <w:numPr>
        <w:numId w:val="10"/>
      </w:numPr>
    </w:pPr>
    <w:rPr>
      <w:rFonts w:ascii="Times New Roman" w:hAnsi="Times New Roman"/>
      <w:color w:val="auto"/>
      <w:sz w:val="24"/>
      <w:szCs w:val="24"/>
    </w:rPr>
  </w:style>
  <w:style w:type="paragraph" w:styleId="ListContinue">
    <w:name w:val="List Continue"/>
    <w:basedOn w:val="Normal"/>
    <w:qFormat/>
    <w:rsid w:val="002F6D11"/>
    <w:pPr>
      <w:spacing w:after="120"/>
      <w:ind w:left="360"/>
    </w:pPr>
    <w:rPr>
      <w:rFonts w:ascii="Times New Roman" w:hAnsi="Times New Roman"/>
      <w:color w:val="auto"/>
      <w:sz w:val="24"/>
      <w:szCs w:val="24"/>
    </w:rPr>
  </w:style>
  <w:style w:type="paragraph" w:styleId="ListContinue2">
    <w:name w:val="List Continue 2"/>
    <w:basedOn w:val="Normal"/>
    <w:rsid w:val="002F6D11"/>
    <w:pPr>
      <w:spacing w:after="120"/>
      <w:ind w:left="720"/>
    </w:pPr>
    <w:rPr>
      <w:rFonts w:ascii="Times New Roman" w:hAnsi="Times New Roman"/>
      <w:color w:val="auto"/>
      <w:sz w:val="24"/>
      <w:szCs w:val="24"/>
    </w:rPr>
  </w:style>
  <w:style w:type="paragraph" w:styleId="ListContinue3">
    <w:name w:val="List Continue 3"/>
    <w:basedOn w:val="Normal"/>
    <w:unhideWhenUsed/>
    <w:qFormat/>
    <w:rsid w:val="002F6D11"/>
    <w:pPr>
      <w:spacing w:after="120"/>
      <w:ind w:left="1080"/>
    </w:pPr>
    <w:rPr>
      <w:rFonts w:ascii="Times New Roman" w:hAnsi="Times New Roman"/>
      <w:color w:val="auto"/>
      <w:sz w:val="24"/>
      <w:szCs w:val="24"/>
    </w:rPr>
  </w:style>
  <w:style w:type="paragraph" w:styleId="ListContinue4">
    <w:name w:val="List Continue 4"/>
    <w:basedOn w:val="Normal"/>
    <w:unhideWhenUsed/>
    <w:qFormat/>
    <w:rsid w:val="002F6D11"/>
    <w:pPr>
      <w:spacing w:after="120"/>
      <w:ind w:left="1440"/>
    </w:pPr>
    <w:rPr>
      <w:rFonts w:ascii="Times New Roman" w:hAnsi="Times New Roman"/>
      <w:color w:val="auto"/>
      <w:sz w:val="24"/>
      <w:szCs w:val="24"/>
    </w:rPr>
  </w:style>
  <w:style w:type="paragraph" w:styleId="ListContinue5">
    <w:name w:val="List Continue 5"/>
    <w:basedOn w:val="Normal"/>
    <w:unhideWhenUsed/>
    <w:qFormat/>
    <w:rsid w:val="002F6D11"/>
    <w:pPr>
      <w:spacing w:after="120"/>
      <w:ind w:left="1800"/>
    </w:pPr>
    <w:rPr>
      <w:rFonts w:ascii="Times New Roman" w:hAnsi="Times New Roman"/>
      <w:color w:val="auto"/>
      <w:sz w:val="24"/>
      <w:szCs w:val="24"/>
    </w:rPr>
  </w:style>
  <w:style w:type="paragraph" w:customStyle="1" w:styleId="Body12ptAfter">
    <w:name w:val="Body 12pt After"/>
    <w:basedOn w:val="Normal"/>
    <w:qFormat/>
    <w:rsid w:val="002F6D11"/>
    <w:pPr>
      <w:spacing w:after="240"/>
      <w:jc w:val="both"/>
    </w:pPr>
    <w:rPr>
      <w:rFonts w:ascii="Times New Roman" w:hAnsi="Times New Roman"/>
      <w:color w:val="auto"/>
      <w:sz w:val="24"/>
      <w:szCs w:val="24"/>
    </w:rPr>
  </w:style>
  <w:style w:type="character" w:customStyle="1" w:styleId="Heading1Char">
    <w:name w:val="Heading 1 Char"/>
    <w:basedOn w:val="DefaultParagraphFont"/>
    <w:link w:val="Heading1"/>
    <w:rsid w:val="002F6D11"/>
    <w:rPr>
      <w:rFonts w:ascii="Arial" w:hAnsi="Arial" w:cs="Arial"/>
      <w:b/>
      <w:bCs/>
      <w:kern w:val="32"/>
      <w:sz w:val="32"/>
      <w:szCs w:val="32"/>
    </w:rPr>
  </w:style>
  <w:style w:type="character" w:customStyle="1" w:styleId="Heading2Char">
    <w:name w:val="Heading 2 Char"/>
    <w:basedOn w:val="DefaultParagraphFont"/>
    <w:link w:val="Heading2"/>
    <w:rsid w:val="002F6D11"/>
    <w:rPr>
      <w:rFonts w:ascii="Arial" w:hAnsi="Arial" w:cs="Arial"/>
      <w:b/>
      <w:bCs/>
      <w:i/>
      <w:iCs/>
      <w:sz w:val="28"/>
      <w:szCs w:val="28"/>
    </w:rPr>
  </w:style>
  <w:style w:type="character" w:customStyle="1" w:styleId="Heading3Char">
    <w:name w:val="Heading 3 Char"/>
    <w:basedOn w:val="DefaultParagraphFont"/>
    <w:link w:val="Heading3"/>
    <w:rsid w:val="002F6D11"/>
    <w:rPr>
      <w:rFonts w:ascii="Arial" w:hAnsi="Arial" w:cs="Arial"/>
      <w:b/>
      <w:bCs/>
      <w:sz w:val="26"/>
      <w:szCs w:val="26"/>
    </w:rPr>
  </w:style>
  <w:style w:type="character" w:customStyle="1" w:styleId="Heading4Char">
    <w:name w:val="Heading 4 Char"/>
    <w:basedOn w:val="DefaultParagraphFont"/>
    <w:link w:val="Heading4"/>
    <w:rsid w:val="002F6D11"/>
    <w:rPr>
      <w:b/>
      <w:bCs/>
      <w:sz w:val="28"/>
      <w:szCs w:val="28"/>
    </w:rPr>
  </w:style>
  <w:style w:type="character" w:customStyle="1" w:styleId="Heading5Char">
    <w:name w:val="Heading 5 Char"/>
    <w:basedOn w:val="DefaultParagraphFont"/>
    <w:link w:val="Heading5"/>
    <w:rsid w:val="002F6D11"/>
    <w:rPr>
      <w:b/>
      <w:bCs/>
      <w:i/>
      <w:iCs/>
      <w:sz w:val="26"/>
      <w:szCs w:val="26"/>
    </w:rPr>
  </w:style>
  <w:style w:type="character" w:customStyle="1" w:styleId="Heading6Char">
    <w:name w:val="Heading 6 Char"/>
    <w:basedOn w:val="DefaultParagraphFont"/>
    <w:link w:val="Heading6"/>
    <w:rsid w:val="002F6D11"/>
    <w:rPr>
      <w:b/>
      <w:bCs/>
      <w:sz w:val="22"/>
      <w:szCs w:val="22"/>
    </w:rPr>
  </w:style>
  <w:style w:type="character" w:customStyle="1" w:styleId="Heading7Char">
    <w:name w:val="Heading 7 Char"/>
    <w:basedOn w:val="DefaultParagraphFont"/>
    <w:link w:val="Heading7"/>
    <w:rsid w:val="002F6D11"/>
    <w:rPr>
      <w:sz w:val="24"/>
      <w:szCs w:val="24"/>
    </w:rPr>
  </w:style>
  <w:style w:type="character" w:customStyle="1" w:styleId="Heading8Char">
    <w:name w:val="Heading 8 Char"/>
    <w:basedOn w:val="DefaultParagraphFont"/>
    <w:link w:val="Heading8"/>
    <w:rsid w:val="002F6D11"/>
    <w:rPr>
      <w:i/>
      <w:iCs/>
      <w:sz w:val="24"/>
      <w:szCs w:val="24"/>
    </w:rPr>
  </w:style>
  <w:style w:type="character" w:customStyle="1" w:styleId="Heading9Char">
    <w:name w:val="Heading 9 Char"/>
    <w:basedOn w:val="DefaultParagraphFont"/>
    <w:link w:val="Heading9"/>
    <w:rsid w:val="002F6D11"/>
    <w:rPr>
      <w:rFonts w:ascii="Arial" w:hAnsi="Arial" w:cs="Arial"/>
      <w:sz w:val="22"/>
      <w:szCs w:val="22"/>
    </w:rPr>
  </w:style>
  <w:style w:type="paragraph" w:styleId="FootnoteText">
    <w:name w:val="footnote text"/>
    <w:basedOn w:val="Normal"/>
    <w:link w:val="FootnoteTextChar"/>
    <w:rsid w:val="002F6D11"/>
    <w:pPr>
      <w:spacing w:after="120"/>
      <w:jc w:val="both"/>
    </w:pPr>
    <w:rPr>
      <w:rFonts w:ascii="Times New Roman" w:hAnsi="Times New Roman"/>
      <w:color w:val="auto"/>
    </w:rPr>
  </w:style>
  <w:style w:type="character" w:customStyle="1" w:styleId="FootnoteTextChar">
    <w:name w:val="Footnote Text Char"/>
    <w:basedOn w:val="DefaultParagraphFont"/>
    <w:link w:val="FootnoteText"/>
    <w:rsid w:val="002F6D11"/>
  </w:style>
  <w:style w:type="character" w:styleId="FootnoteReference">
    <w:name w:val="footnote reference"/>
    <w:basedOn w:val="DefaultParagraphFont"/>
    <w:rsid w:val="002F6D11"/>
    <w:rPr>
      <w:vertAlign w:val="superscript"/>
    </w:rPr>
  </w:style>
  <w:style w:type="paragraph" w:styleId="Title">
    <w:name w:val="Title"/>
    <w:basedOn w:val="Normal"/>
    <w:next w:val="Body"/>
    <w:link w:val="TitleChar"/>
    <w:rsid w:val="002F6D11"/>
    <w:pPr>
      <w:keepNext/>
      <w:spacing w:after="240"/>
      <w:jc w:val="center"/>
      <w:outlineLvl w:val="0"/>
    </w:pPr>
    <w:rPr>
      <w:rFonts w:ascii="Times New Roman" w:hAnsi="Times New Roman"/>
      <w:b/>
      <w:bCs/>
      <w:color w:val="auto"/>
      <w:sz w:val="24"/>
      <w:szCs w:val="24"/>
    </w:rPr>
  </w:style>
  <w:style w:type="character" w:customStyle="1" w:styleId="TitleChar">
    <w:name w:val="Title Char"/>
    <w:basedOn w:val="DefaultParagraphFont"/>
    <w:link w:val="Title"/>
    <w:rsid w:val="002F6D11"/>
    <w:rPr>
      <w:rFonts w:cs="Arial"/>
      <w:b/>
      <w:bCs/>
      <w:sz w:val="24"/>
      <w:szCs w:val="24"/>
    </w:rPr>
  </w:style>
  <w:style w:type="paragraph" w:styleId="Subtitle">
    <w:name w:val="Subtitle"/>
    <w:basedOn w:val="Normal"/>
    <w:link w:val="SubtitleChar"/>
    <w:rsid w:val="002F6D11"/>
    <w:pPr>
      <w:spacing w:after="240"/>
      <w:jc w:val="center"/>
    </w:pPr>
    <w:rPr>
      <w:rFonts w:ascii="Times New Roman" w:hAnsi="Times New Roman"/>
      <w:color w:val="auto"/>
      <w:sz w:val="24"/>
      <w:szCs w:val="24"/>
    </w:rPr>
  </w:style>
  <w:style w:type="character" w:customStyle="1" w:styleId="SubtitleChar">
    <w:name w:val="Subtitle Char"/>
    <w:basedOn w:val="DefaultParagraphFont"/>
    <w:link w:val="Subtitle"/>
    <w:rsid w:val="002F6D11"/>
    <w:rPr>
      <w:rFonts w:cs="Arial"/>
      <w:sz w:val="24"/>
      <w:szCs w:val="24"/>
    </w:rPr>
  </w:style>
  <w:style w:type="character" w:styleId="Strong">
    <w:name w:val="Strong"/>
    <w:basedOn w:val="DefaultParagraphFont"/>
    <w:rsid w:val="002F6D11"/>
    <w:rPr>
      <w:b/>
      <w:bCs/>
    </w:rPr>
  </w:style>
  <w:style w:type="character" w:customStyle="1" w:styleId="zzmpTrailerItem">
    <w:name w:val="zzmpTrailerItem"/>
    <w:basedOn w:val="DefaultParagraphFont"/>
    <w:rsid w:val="002F6D11"/>
    <w:rPr>
      <w:rFonts w:ascii="Arial" w:hAnsi="Arial" w:cs="Arial"/>
      <w:b w:val="0"/>
      <w:i w:val="0"/>
      <w:caps w:val="0"/>
      <w:smallCaps w:val="0"/>
      <w:dstrike w:val="0"/>
      <w:shadow w:val="0"/>
      <w:emboss w:val="0"/>
      <w:imprint w:val="0"/>
      <w:noProof/>
      <w:vanish w:val="0"/>
      <w:color w:val="000000"/>
      <w:spacing w:val="0"/>
      <w:position w:val="0"/>
      <w:sz w:val="16"/>
      <w:u w:val="none"/>
      <w:effect w:val="none"/>
      <w:vertAlign w:val="baseline"/>
    </w:rPr>
  </w:style>
  <w:style w:type="paragraph" w:styleId="CommentText">
    <w:name w:val="annotation text"/>
    <w:basedOn w:val="Normal"/>
    <w:link w:val="CommentTextChar"/>
    <w:rsid w:val="002F6D11"/>
    <w:rPr>
      <w:rFonts w:ascii="Times New Roman" w:hAnsi="Times New Roman"/>
      <w:color w:val="auto"/>
    </w:rPr>
  </w:style>
  <w:style w:type="character" w:customStyle="1" w:styleId="CommentTextChar">
    <w:name w:val="Comment Text Char"/>
    <w:basedOn w:val="DefaultParagraphFont"/>
    <w:link w:val="CommentText"/>
    <w:rsid w:val="002F6D11"/>
  </w:style>
  <w:style w:type="character" w:styleId="CommentReference">
    <w:name w:val="annotation reference"/>
    <w:basedOn w:val="DefaultParagraphFont"/>
    <w:rsid w:val="002F6D11"/>
    <w:rPr>
      <w:sz w:val="16"/>
      <w:szCs w:val="16"/>
    </w:rPr>
  </w:style>
  <w:style w:type="paragraph" w:styleId="BodyTextIndent">
    <w:name w:val="Body Text Indent"/>
    <w:basedOn w:val="Normal"/>
    <w:link w:val="BodyTextIndentChar"/>
    <w:rsid w:val="002F6D11"/>
    <w:pPr>
      <w:ind w:left="720" w:hanging="720"/>
      <w:jc w:val="both"/>
    </w:pPr>
    <w:rPr>
      <w:rFonts w:ascii="Times New Roman" w:hAnsi="Times New Roman"/>
      <w:color w:val="auto"/>
      <w:sz w:val="24"/>
      <w:szCs w:val="24"/>
      <w:lang w:val="en-GB"/>
    </w:rPr>
  </w:style>
  <w:style w:type="character" w:customStyle="1" w:styleId="BodyTextIndentChar">
    <w:name w:val="Body Text Indent Char"/>
    <w:basedOn w:val="DefaultParagraphFont"/>
    <w:link w:val="BodyTextIndent"/>
    <w:rsid w:val="002F6D11"/>
    <w:rPr>
      <w:rFonts w:ascii="Arial" w:hAnsi="Arial" w:cs="Arial"/>
      <w:sz w:val="24"/>
      <w:szCs w:val="24"/>
      <w:lang w:val="en-GB"/>
    </w:rPr>
  </w:style>
  <w:style w:type="paragraph" w:styleId="BodyText2">
    <w:name w:val="Body Text 2"/>
    <w:basedOn w:val="Normal"/>
    <w:link w:val="BodyText2Char"/>
    <w:rsid w:val="002F6D11"/>
    <w:pPr>
      <w:spacing w:after="120" w:line="480" w:lineRule="auto"/>
    </w:pPr>
    <w:rPr>
      <w:rFonts w:ascii="Times New Roman" w:hAnsi="Times New Roman"/>
      <w:color w:val="auto"/>
      <w:sz w:val="24"/>
      <w:szCs w:val="24"/>
    </w:rPr>
  </w:style>
  <w:style w:type="character" w:customStyle="1" w:styleId="BodyText2Char">
    <w:name w:val="Body Text 2 Char"/>
    <w:basedOn w:val="DefaultParagraphFont"/>
    <w:link w:val="BodyText2"/>
    <w:rsid w:val="002F6D11"/>
    <w:rPr>
      <w:sz w:val="24"/>
      <w:szCs w:val="24"/>
    </w:rPr>
  </w:style>
  <w:style w:type="character" w:styleId="Emphasis">
    <w:name w:val="Emphasis"/>
    <w:basedOn w:val="DefaultParagraphFont"/>
    <w:qFormat/>
    <w:rsid w:val="002F6D11"/>
    <w:rPr>
      <w:b/>
      <w:bCs/>
      <w:i w:val="0"/>
      <w:iCs w:val="0"/>
    </w:rPr>
  </w:style>
  <w:style w:type="paragraph" w:styleId="DocumentMap">
    <w:name w:val="Document Map"/>
    <w:basedOn w:val="Normal"/>
    <w:link w:val="DocumentMapChar"/>
    <w:rsid w:val="002F6D11"/>
    <w:pPr>
      <w:shd w:val="clear" w:color="auto" w:fill="000080"/>
    </w:pPr>
    <w:rPr>
      <w:rFonts w:ascii="Tahoma" w:hAnsi="Tahoma" w:cs="Tahoma"/>
      <w:color w:val="auto"/>
    </w:rPr>
  </w:style>
  <w:style w:type="character" w:customStyle="1" w:styleId="DocumentMapChar">
    <w:name w:val="Document Map Char"/>
    <w:basedOn w:val="DefaultParagraphFont"/>
    <w:link w:val="DocumentMap"/>
    <w:rsid w:val="002F6D11"/>
    <w:rPr>
      <w:rFonts w:ascii="Tahoma" w:hAnsi="Tahoma" w:cs="Tahoma"/>
      <w:shd w:val="clear" w:color="auto" w:fill="000080"/>
    </w:rPr>
  </w:style>
  <w:style w:type="paragraph" w:styleId="CommentSubject">
    <w:name w:val="annotation subject"/>
    <w:basedOn w:val="CommentText"/>
    <w:next w:val="CommentText"/>
    <w:link w:val="CommentSubjectChar"/>
    <w:rsid w:val="002F6D11"/>
    <w:rPr>
      <w:b/>
      <w:bCs/>
    </w:rPr>
  </w:style>
  <w:style w:type="character" w:customStyle="1" w:styleId="CommentSubjectChar">
    <w:name w:val="Comment Subject Char"/>
    <w:basedOn w:val="CommentTextChar"/>
    <w:link w:val="CommentSubject"/>
    <w:rsid w:val="002F6D11"/>
    <w:rPr>
      <w:b/>
      <w:bCs/>
    </w:rPr>
  </w:style>
  <w:style w:type="paragraph" w:styleId="BalloonText">
    <w:name w:val="Balloon Text"/>
    <w:basedOn w:val="Normal"/>
    <w:link w:val="BalloonTextChar"/>
    <w:rsid w:val="002F6D11"/>
    <w:rPr>
      <w:rFonts w:ascii="Tahoma" w:hAnsi="Tahoma" w:cs="Tahoma"/>
      <w:color w:val="auto"/>
      <w:sz w:val="16"/>
      <w:szCs w:val="16"/>
    </w:rPr>
  </w:style>
  <w:style w:type="character" w:customStyle="1" w:styleId="BalloonTextChar">
    <w:name w:val="Balloon Text Char"/>
    <w:basedOn w:val="DefaultParagraphFont"/>
    <w:link w:val="BalloonText"/>
    <w:rsid w:val="002F6D11"/>
    <w:rPr>
      <w:rFonts w:ascii="Tahoma" w:hAnsi="Tahoma" w:cs="Tahoma"/>
      <w:sz w:val="16"/>
      <w:szCs w:val="16"/>
    </w:rPr>
  </w:style>
  <w:style w:type="paragraph" w:styleId="ListParagraph">
    <w:name w:val="List Paragraph"/>
    <w:basedOn w:val="Normal"/>
    <w:uiPriority w:val="34"/>
    <w:qFormat/>
    <w:rsid w:val="002F6D11"/>
    <w:pPr>
      <w:ind w:left="720"/>
    </w:pPr>
    <w:rPr>
      <w:rFonts w:ascii="Times New Roman" w:hAnsi="Times New Roman"/>
      <w:color w:val="auto"/>
      <w:sz w:val="24"/>
      <w:szCs w:val="24"/>
    </w:rPr>
  </w:style>
  <w:style w:type="paragraph" w:customStyle="1" w:styleId="DefaultText">
    <w:name w:val="Default Text"/>
    <w:basedOn w:val="Normal"/>
    <w:rsid w:val="002F6D11"/>
    <w:rPr>
      <w:rFonts w:ascii="Times New Roman" w:hAnsi="Times New Roman"/>
      <w:sz w:val="24"/>
    </w:rPr>
  </w:style>
  <w:style w:type="paragraph" w:customStyle="1" w:styleId="Contents2">
    <w:name w:val="Contents2"/>
    <w:basedOn w:val="Normal"/>
    <w:rsid w:val="002F6D11"/>
    <w:pPr>
      <w:numPr>
        <w:ilvl w:val="1"/>
        <w:numId w:val="11"/>
      </w:numPr>
      <w:spacing w:before="142" w:after="85"/>
      <w:jc w:val="both"/>
    </w:pPr>
    <w:rPr>
      <w:rFonts w:ascii="Times New Roman" w:hAnsi="Times New Roman"/>
      <w:sz w:val="22"/>
      <w:lang w:val="en-GB"/>
    </w:rPr>
  </w:style>
  <w:style w:type="paragraph" w:customStyle="1" w:styleId="Contents1">
    <w:name w:val="Contents1"/>
    <w:basedOn w:val="Normal"/>
    <w:rsid w:val="002F6D11"/>
    <w:pPr>
      <w:keepNext/>
      <w:numPr>
        <w:numId w:val="11"/>
      </w:numPr>
      <w:tabs>
        <w:tab w:val="left" w:pos="864"/>
        <w:tab w:val="left" w:pos="7881"/>
        <w:tab w:val="left" w:pos="9185"/>
        <w:tab w:val="left" w:pos="10489"/>
        <w:tab w:val="left" w:pos="11793"/>
        <w:tab w:val="left" w:pos="13097"/>
        <w:tab w:val="left" w:pos="14401"/>
      </w:tabs>
      <w:spacing w:before="142" w:after="85"/>
    </w:pPr>
    <w:rPr>
      <w:rFonts w:ascii="Times New Roman" w:hAnsi="Times New Roman"/>
      <w:b/>
      <w:sz w:val="22"/>
    </w:rPr>
  </w:style>
  <w:style w:type="character" w:customStyle="1" w:styleId="DeltaViewInsertion">
    <w:name w:val="DeltaView Insertion"/>
    <w:rsid w:val="002F6D11"/>
    <w:rPr>
      <w:color w:val="0000FF"/>
      <w:u w:val="double"/>
    </w:rPr>
  </w:style>
  <w:style w:type="paragraph" w:customStyle="1" w:styleId="BridgeText">
    <w:name w:val="Bridge Text"/>
    <w:basedOn w:val="Normal"/>
    <w:rsid w:val="002F6D11"/>
    <w:pPr>
      <w:ind w:left="1134"/>
    </w:pPr>
    <w:rPr>
      <w:rFonts w:ascii="Times New Roman" w:hAnsi="Times New Roman"/>
      <w:sz w:val="22"/>
      <w:lang w:val="en-GB"/>
    </w:rPr>
  </w:style>
  <w:style w:type="paragraph" w:customStyle="1" w:styleId="FandR">
    <w:name w:val="FandR"/>
    <w:basedOn w:val="Normal"/>
    <w:link w:val="FandRChar"/>
    <w:rsid w:val="002A1C7D"/>
    <w:rPr>
      <w:rFonts w:ascii="Times New Roman" w:hAnsi="Times New Roman"/>
      <w:color w:val="auto"/>
      <w:sz w:val="24"/>
      <w:szCs w:val="24"/>
    </w:rPr>
  </w:style>
  <w:style w:type="character" w:styleId="Hyperlink">
    <w:name w:val="Hyperlink"/>
    <w:uiPriority w:val="99"/>
    <w:unhideWhenUsed/>
    <w:rsid w:val="002A1C7D"/>
    <w:rPr>
      <w:color w:val="0000FF"/>
      <w:u w:val="single"/>
    </w:rPr>
  </w:style>
  <w:style w:type="character" w:customStyle="1" w:styleId="FandRChar">
    <w:name w:val="FandR Char"/>
    <w:basedOn w:val="DefaultParagraphFont"/>
    <w:link w:val="FandR"/>
    <w:rsid w:val="002A1C7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teel@flaba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dgoodall@gfsestatelaw.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4195</Characters>
  <Application>Microsoft Office Word</Application>
  <DocSecurity>0</DocSecurity>
  <PresentationFormat/>
  <Lines>76</Lines>
  <Paragraphs>15</Paragraphs>
  <Slides>0</Slides>
  <Notes>0</Notes>
  <HiddenSlides>0</HiddenSlides>
  <MMClips>0</MMClips>
  <ScaleCrop>false</ScaleCrop>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2014-04-28T18:31:03Z</cp:lastPrinted>
  <dcterms:created xsi:type="dcterms:W3CDTF">2014-04-28T18:31:00Z</dcterms:created>
  <dcterms:modified xsi:type="dcterms:W3CDTF">2014-04-28T18:31:00Z</dcterms:modified>
</cp:coreProperties>
</file>